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4A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   Государственное казенное общеобразовательное                                </w:t>
      </w:r>
      <w:r w:rsidR="002F10F5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</w:t>
      </w:r>
      <w:r w:rsidR="00782DB0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        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учреждение </w:t>
      </w:r>
      <w:r>
        <w:rPr>
          <w:rFonts w:ascii="yandex-sans" w:eastAsia="Times New Roman" w:hAnsi="yandex-sans" w:cs="Times New Roman" w:hint="eastAsia"/>
          <w:color w:val="000000"/>
          <w:sz w:val="36"/>
          <w:szCs w:val="36"/>
          <w:lang w:eastAsia="ru-RU"/>
        </w:rPr>
        <w:t>«</w:t>
      </w:r>
      <w:proofErr w:type="spellStart"/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Спортшкола</w:t>
      </w:r>
      <w:proofErr w:type="spellEnd"/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–интернат</w:t>
      </w:r>
      <w:r>
        <w:rPr>
          <w:rFonts w:ascii="yandex-sans" w:eastAsia="Times New Roman" w:hAnsi="yandex-sans" w:cs="Times New Roman" w:hint="eastAsia"/>
          <w:color w:val="000000"/>
          <w:sz w:val="36"/>
          <w:szCs w:val="36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</w:t>
      </w:r>
      <w:r w:rsidR="00782DB0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г</w:t>
      </w:r>
      <w:proofErr w:type="gramStart"/>
      <w:r w:rsidR="00782DB0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.Х</w:t>
      </w:r>
      <w:proofErr w:type="gramEnd"/>
      <w:r w:rsidR="00782DB0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асавюрт РД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E062B5" w:rsidRPr="00782DB0" w:rsidRDefault="00782DB0" w:rsidP="00782D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44"/>
          <w:szCs w:val="44"/>
          <w:lang w:eastAsia="ru-RU"/>
        </w:rPr>
        <w:t xml:space="preserve">                </w:t>
      </w:r>
      <w:r w:rsidR="00E062B5" w:rsidRPr="00E062B5">
        <w:rPr>
          <w:rFonts w:ascii="yandex-sans" w:eastAsia="Times New Roman" w:hAnsi="yandex-sans" w:cs="Times New Roman"/>
          <w:b/>
          <w:i/>
          <w:color w:val="000000"/>
          <w:sz w:val="44"/>
          <w:szCs w:val="44"/>
          <w:lang w:eastAsia="ru-RU"/>
        </w:rPr>
        <w:t xml:space="preserve"> </w:t>
      </w:r>
      <w:r w:rsidR="00E062B5"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>Программа п</w:t>
      </w:r>
      <w:r w:rsidR="0070394A"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 xml:space="preserve">реодоления </w:t>
      </w:r>
      <w:proofErr w:type="gramStart"/>
      <w:r w:rsidR="0070394A"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>школьной</w:t>
      </w:r>
      <w:proofErr w:type="gramEnd"/>
      <w:r w:rsidR="0070394A"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 xml:space="preserve"> </w:t>
      </w:r>
    </w:p>
    <w:p w:rsidR="0070394A" w:rsidRPr="00782DB0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</w:pPr>
      <w:proofErr w:type="spellStart"/>
      <w:r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>неуспешности</w:t>
      </w:r>
      <w:proofErr w:type="spellEnd"/>
      <w:r w:rsidRPr="00782DB0">
        <w:rPr>
          <w:rFonts w:ascii="yandex-sans" w:eastAsia="Times New Roman" w:hAnsi="yandex-sans" w:cs="Times New Roman"/>
          <w:i/>
          <w:color w:val="000000"/>
          <w:sz w:val="44"/>
          <w:szCs w:val="44"/>
          <w:lang w:eastAsia="ru-RU"/>
        </w:rPr>
        <w:t xml:space="preserve"> обучающихся</w:t>
      </w:r>
    </w:p>
    <w:p w:rsidR="00E062B5" w:rsidRPr="00E062B5" w:rsidRDefault="00E062B5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32"/>
          <w:szCs w:val="32"/>
          <w:lang w:eastAsia="ru-RU"/>
        </w:rPr>
      </w:pPr>
    </w:p>
    <w:p w:rsidR="0070394A" w:rsidRPr="00782DB0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FF0000"/>
          <w:sz w:val="52"/>
          <w:szCs w:val="52"/>
          <w:lang w:eastAsia="ru-RU"/>
        </w:rPr>
      </w:pPr>
      <w:r w:rsidRPr="00782DB0">
        <w:rPr>
          <w:rFonts w:ascii="yandex-sans" w:eastAsia="Times New Roman" w:hAnsi="yandex-sans" w:cs="Times New Roman"/>
          <w:b/>
          <w:i/>
          <w:color w:val="FF0000"/>
          <w:sz w:val="52"/>
          <w:szCs w:val="52"/>
          <w:lang w:eastAsia="ru-RU"/>
        </w:rPr>
        <w:t>«Подари себе «Завтра»».</w:t>
      </w:r>
    </w:p>
    <w:p w:rsidR="00782DB0" w:rsidRPr="00782DB0" w:rsidRDefault="00782DB0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noProof/>
          <w:color w:val="FF0000"/>
          <w:sz w:val="52"/>
          <w:szCs w:val="52"/>
          <w:lang w:eastAsia="ru-RU"/>
        </w:rPr>
      </w:pPr>
      <w:r w:rsidRPr="00782DB0">
        <w:rPr>
          <w:rFonts w:ascii="yandex-sans" w:eastAsia="Times New Roman" w:hAnsi="yandex-sans" w:cs="Times New Roman"/>
          <w:b/>
          <w:i/>
          <w:noProof/>
          <w:color w:val="FF0000"/>
          <w:sz w:val="52"/>
          <w:szCs w:val="52"/>
          <w:lang w:eastAsia="ru-RU"/>
        </w:rPr>
        <w:t xml:space="preserve">                      </w:t>
      </w:r>
    </w:p>
    <w:p w:rsidR="0070394A" w:rsidRPr="002F10F5" w:rsidRDefault="00782DB0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52"/>
          <w:szCs w:val="52"/>
          <w:lang w:eastAsia="ru-RU"/>
        </w:rPr>
        <w:t xml:space="preserve">              </w:t>
      </w:r>
      <w:r>
        <w:rPr>
          <w:rFonts w:ascii="yandex-sans" w:eastAsia="Times New Roman" w:hAnsi="yandex-sans" w:cs="Times New Roman"/>
          <w:b/>
          <w:i/>
          <w:noProof/>
          <w:color w:val="000000"/>
          <w:sz w:val="52"/>
          <w:szCs w:val="52"/>
          <w:lang w:eastAsia="ru-RU"/>
        </w:rPr>
        <w:drawing>
          <wp:inline distT="0" distB="0" distL="0" distR="0">
            <wp:extent cx="4113403" cy="3774643"/>
            <wp:effectExtent l="19050" t="0" r="1397" b="0"/>
            <wp:docPr id="2" name="Рисунок 1" descr="C:\Users\User\Desktop\1550726447_20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50726447_200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91" cy="377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062B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Цель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Создание условий для целостной систематической работы со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слабоуспевающими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обучающими, повышение их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уровня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062B5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E062B5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062B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Задачи: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Обеспечить психологический комфорт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ситуацию успеха в обучении.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Формировать позитивную учебную мотивацию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Реализовывать дифференцированный подход в педагогическом общении и деятельности на уроках и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внеклассной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работе.</w:t>
      </w:r>
    </w:p>
    <w:p w:rsidR="00E062B5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Сформировать умения и навыки учебной деятельности у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низкими возможностями,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развивить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навыки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самообучения, самовоспитания, самореализации.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Составить индивидуальную программу обучения для слабоуспевающего ученика с учетом его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индивидуальных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личностных особенностей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Отслеживать динамику развития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слабоуспевающих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062B5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062B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Основные исполнители: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классные руководители, учителя-предметники, психолог, замест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ители директора по УВР.</w:t>
      </w:r>
    </w:p>
    <w:p w:rsidR="0070394A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Законодательная база для разработки программы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Конституция РФ ст. 43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Федеральный закон "Об основных гарантиях прав ребенка в Российской Федерации", ст. 10 п. 3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 РФ " Об образовании" ст. 17</w:t>
      </w:r>
    </w:p>
    <w:p w:rsidR="00E062B5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Положение о работе с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неуспешными в учебной деятельности.</w:t>
      </w:r>
    </w:p>
    <w:p w:rsidR="00E062B5" w:rsidRPr="0070394A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Органы контроля: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промежуточный контроль: ШМО, педагогический консилиум.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итоговый контроль: педагогический совет школы</w:t>
      </w:r>
    </w:p>
    <w:p w:rsidR="0070394A" w:rsidRPr="0070394A" w:rsidRDefault="004A2DD4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Срок реализации: 2020-2025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.г</w:t>
      </w:r>
      <w:proofErr w:type="spellEnd"/>
      <w:proofErr w:type="gramEnd"/>
    </w:p>
    <w:p w:rsidR="00C97F08" w:rsidRDefault="00C97F08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062B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Пояснительная записка</w:t>
      </w:r>
      <w:r w:rsidR="00E062B5" w:rsidRPr="00E062B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E062B5" w:rsidRPr="00E062B5" w:rsidRDefault="00E062B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настоящее время одной из наиболее приоритетных проблем для отечественного образования является проблема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существенного повышения качества образования. О первоочередной важности этой проблемы говорит тот факт, что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большой процент наших школьников стабильно не справляются с предложенными им объемами учебной информации.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Инновационной практикой и педагогической наукой предлагаются различные выходы из сложившейся проблемной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ситуации. Но при всем различии предлагаемых вариантов решения этой проблемы преимущественно делается акцент на</w:t>
      </w:r>
      <w:r w:rsidR="00E062B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педагогических условий, способствующих активизации интеллектуальной деятельности учащихся и тем самым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позволяющих в конечном итоге повысить качество обучения школьников.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И, естественно, тем самым свести к минимуму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процент неуспевающих.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Однако многочисленные попытки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поисков решения проблемы повышения качества образования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этом направлении в ряде случаев приводят к тому, что процент неуспевающих в целом так и остается не только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непреодоленной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но и негативно усугубляющейся.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Под школьной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неуспешностью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имеется в виду весь комплекс школьных проблем, которые могут возникнуть у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 в связи с началом систематического обучения в школе.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Они включают в себя как учебную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так и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неадаптированность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социальной среде. Эти проблемы, как правило, приводят к выраженному функциональному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напряжению, ухудшению здоровья, нарушению социально-психологической адаптации, а также к снижению успешности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Школьная неуспеваемость может спровоцировать возникновение школьной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то есть такого состояния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учащихся, при котором они не усваивают учебную прог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рамму, испытывают трудности при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взаимодействии со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сверстниками и учителями.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 драматичность ситуации, в первую очередь, состоит в том, сколь разрушительное противоречие,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характеризующее современное состояние 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бразования, проявляется вопреки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предпринимаемым педагогическим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коллективом школы усилиям. По сути,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превратилась в хроническую, «вечную проблему».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Выявление педагогами и психологами феномена нега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тивного влияния </w:t>
      </w:r>
      <w:proofErr w:type="spellStart"/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качество образования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вообще и воспитательного п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роцесса, в частности, не только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усугубляет актуальность проблемы, но и вносит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принципиальные изменения в подходах к ней и, следовательно, в поисках ее решения.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 деформирующий становление личности фактор тр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ебует неотложного поиска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оперативных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решений, которые позволят в реальных социально-исторических условиях не только нейтрализовать негативное влияние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неуспеваемости, но и педагогически обеспечить оптимальную эффективность функционирования системы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отечественного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образования. И, следовательно, в современных условиях как никогда остро встает проблема педагогического обеспечения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личностного становления и социализации, способного преодолеть негативное влияние даже столь мощного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деформирующего фактора, каким является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связана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индивидуальными особенностями детей, с условиями протекания их развития, с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наследственными факторами. Именно поэтому необходима систематизация различных подходов к проблеме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возникновения неуспеваемости, к выявлению вызывающих ее причин.</w:t>
      </w:r>
      <w:r w:rsidR="002F10F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Под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неуспешностью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обычно понимают любую деятельность, которая не сопровождается достижением желаемого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результата (успеха).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Залогом успеха в работе с н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еуспевающими учащимися является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 грамотное составление учебных планов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 учреждений, выделение часов на индивидуальную работу с обучающимися.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Одним из элементов системы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работы управления образования по преодолению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обучения является создание системы мониторинга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психологического, здоровья, социологического, уровня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  <w:proofErr w:type="gramEnd"/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Алгоритм работы с неуспевающими и слабоуспевающими учащимися.</w:t>
      </w:r>
    </w:p>
    <w:p w:rsidR="003112D3" w:rsidRPr="0070394A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Классному руководителю: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Определить причину неуспеваемости учащегося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анкетирование (анкета: анализ причин неуспеваемости обучающихся);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беседу с психологом;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беседу с социальным педагогом, для выяснения социальных условий;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беседу с преподавателем, у которого учащийся имеет «неудовлетворительную» оценку.</w:t>
      </w:r>
    </w:p>
    <w:p w:rsidR="0070394A" w:rsidRP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Вести контроль </w:t>
      </w:r>
      <w:proofErr w:type="gramStart"/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</w:t>
      </w:r>
      <w:proofErr w:type="gramEnd"/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посещением неуспевающего учащегося у психолога (если такая помощь необходима);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успеваемостью при сдаче дополнительных или индивидуаль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ных заданий учителю предметнику;</w:t>
      </w:r>
    </w:p>
    <w:p w:rsid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уведомлять еженедельно родителей и курирующего завуча о результатах успеваемости учащегося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; 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разработать вместе с ребенком индивидуальный план его учебной деятельности и подводить итоги по окончанию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четверти.</w:t>
      </w:r>
    </w:p>
    <w:p w:rsidR="002F10F5" w:rsidRPr="0070394A" w:rsidRDefault="002F10F5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Учителю-предметнику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Выстроить систему взаимодействия с классным руководителем, СПС, родителями учащихся, завучем в решении задач по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успешности обучения детей.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Планировать и осуществлять на уроке работу со слабоуспевающими и неуспевающими учащимися.</w:t>
      </w:r>
    </w:p>
    <w:p w:rsidR="003112D3" w:rsidRPr="0070394A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Социально-психологической службе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Составить индивидуальный план по оказанию социально-психологической помощи неуспевающему ребенку.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Довести до сведения родителей и классного руководителя график проводимых занятий, бесед.</w:t>
      </w:r>
    </w:p>
    <w:p w:rsidR="003112D3" w:rsidRPr="0070394A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3112D3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Заместителю директор по УВР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Регулировать вопросы взаимодействия учителя-предметника с классным руководителем, родителями учащихся в решении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 повышения успешности обучения детей.</w:t>
      </w:r>
    </w:p>
    <w:p w:rsidR="003112D3" w:rsidRPr="0070394A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Конечными результатами реализации Программы «Подари себе Завтра»» должен стать уверенный, имеющий свою</w:t>
      </w:r>
      <w:r w:rsidR="002F10F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собственную позицию обучающийся, который может сказать себе:</w:t>
      </w:r>
    </w:p>
    <w:p w:rsidR="0070394A" w:rsidRPr="0070394A" w:rsidRDefault="00226334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5584" cy="2229710"/>
            <wp:effectExtent l="19050" t="0" r="0" b="0"/>
            <wp:docPr id="1" name="Рисунок 1" descr="C:\Users\User\Desktop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96" cy="223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334" w:rsidRPr="0070394A" w:rsidRDefault="00226334" w:rsidP="0022633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226334" w:rsidRPr="0070394A" w:rsidRDefault="00226334" w:rsidP="0022633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Мне нравится</w:t>
      </w:r>
    </w:p>
    <w:p w:rsidR="0070394A" w:rsidRPr="0070394A" w:rsidRDefault="00226334" w:rsidP="0022633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0394A"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хочу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смогу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умею</w:t>
      </w: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Годы учения не могут и не должны, ни при каких обстоятельствах, рассматриваться односторонне и линейно как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подготовка к поступлению в вуз или даже как возможность овладения знаниями, необходимыми для будущего. Это годы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формирования жизненной стойкости, веры в собственные силы, личной ответственности и осознания жизни как высшей,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ни с чем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сравнимой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ценности. И оптимизм – как фундаментальная основа духовного бытия и развития личности –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является единственным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критериальным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выразителем такой эмоциональной прочности личности, которую ребенок может и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должен обрести в детстве.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Таким образом, проблема преодоления </w:t>
      </w:r>
      <w:proofErr w:type="spell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может и должна решаться на создаваемом школой</w:t>
      </w:r>
      <w:r w:rsidR="003112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фундаменте отношений, обеспечивающих формирование у каждого ученика оптимистического взгляда на все, что с ним</w:t>
      </w:r>
    </w:p>
    <w:p w:rsid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происходит, на жизнь как высшую ценность.</w:t>
      </w:r>
    </w:p>
    <w:p w:rsidR="003112D3" w:rsidRPr="0070394A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Ожидаемые конечные результаты реализации Программы: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повышение уровня самооценки, признание личности социумом;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наличие собственной позиции </w:t>
      </w:r>
      <w:proofErr w:type="gramStart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повышение качества образования;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 уровня индивидуальной работы с детьми с целью развития способностей обучающихся;</w:t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70394A" w:rsidRPr="0070394A" w:rsidRDefault="0070394A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39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повышение качества образовательного процесса;</w:t>
      </w: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112D3" w:rsidRDefault="003112D3" w:rsidP="007039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0394A" w:rsidRPr="003112D3" w:rsidRDefault="0070394A" w:rsidP="003112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112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Основные мероприятия:</w:t>
      </w:r>
    </w:p>
    <w:p w:rsidR="0070394A" w:rsidRPr="0070394A" w:rsidRDefault="0070394A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979"/>
        <w:gridCol w:w="3068"/>
        <w:gridCol w:w="3277"/>
        <w:gridCol w:w="2098"/>
      </w:tblGrid>
      <w:tr w:rsidR="0070394A" w:rsidRPr="0070394A" w:rsidTr="0070394A">
        <w:tc>
          <w:tcPr>
            <w:tcW w:w="94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</w:tr>
      <w:tr w:rsidR="0070394A" w:rsidRPr="0070394A" w:rsidTr="0070394A">
        <w:tc>
          <w:tcPr>
            <w:tcW w:w="94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1.Работа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родителями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55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1.Анкета/мониторинг для родителей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 интересах, увлечениях детей, их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планах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на будущее.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2.Родительские собрания по темам: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1.«Будущее детей».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41FF0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«Уклад школьной жизни».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41FF0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Выбирая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«завтра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выбираем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будущее.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3.Консультации,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беседы с родителями.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4.Привлечение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мероприятиям.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5.Творческие конкурсы.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1.Создание банка данных: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-Индивидуальные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когнитивные способности детей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Учебные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2.Увеличение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количества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родителей,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принимающих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активное участие в жизни ОО.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Психолог, заместители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директора по УВР,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</w:tr>
      <w:tr w:rsidR="0070394A" w:rsidRPr="0070394A" w:rsidTr="0070394A">
        <w:tc>
          <w:tcPr>
            <w:tcW w:w="94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spellStart"/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Педагог-педагогу</w:t>
            </w:r>
            <w:proofErr w:type="spellEnd"/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педагогической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дефицитов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 компетенций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55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1.Диагностика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ехнологий</w:t>
            </w:r>
            <w:proofErr w:type="spell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методик, приемов, используемых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педагогами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образовательном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2.Мастер-классы педагогов школы.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3.Посещение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уроков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школы.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4.Педагогический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преемственности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между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начальной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школой и средним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званом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5.Супервизорство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(помощь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педагогам, у которых есть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сложные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нерешенные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проблемы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образовательном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Наставничество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(работа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молодыми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педагогами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«непрофессиональными»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педагогами,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пришедшими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профессию извне)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 Посещение уроков с целью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проверки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индивидуальной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диффиренцированной</w:t>
            </w:r>
            <w:proofErr w:type="spell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педагога на уроке.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Педагогические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консилиумы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(результаты работы Программы,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анализ, выявление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возникших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в ходе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реализации Программы проблем 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пути их решения)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психологической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мотивации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образовательному процессу.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навыков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педагогического мастерства.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Изучение новых технологий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повышения качества образования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обучающихся.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Оказание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психологической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помощи и поддержки педагогам.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дифференцированного подхода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образовательному процессу.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Создание на уроке алгоритмов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помощи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«неуспешным»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обучающимся.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Психолог, заместители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директора по УВР,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</w:tr>
      <w:tr w:rsidR="0070394A" w:rsidRPr="0070394A" w:rsidTr="0070394A">
        <w:tc>
          <w:tcPr>
            <w:tcW w:w="945" w:type="pct"/>
          </w:tcPr>
          <w:p w:rsidR="0070394A" w:rsidRPr="0070394A" w:rsidRDefault="003112D3">
            <w:pPr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3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Тьюто</w:t>
            </w:r>
            <w:r w:rsidR="0070394A" w:rsidRPr="0070394A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рство</w:t>
            </w:r>
            <w:proofErr w:type="spellEnd"/>
          </w:p>
        </w:tc>
        <w:tc>
          <w:tcPr>
            <w:tcW w:w="1555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-Диагностика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особенностей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познавательных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процессов обучающихся с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низкими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учебными возможностями.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-Индивидуальные рекомендации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родителей и детей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-Беседа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выявление причин </w:t>
            </w: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неуспешности</w:t>
            </w:r>
            <w:proofErr w:type="spell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(анкета, либо сочинение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собрание 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т.п.)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-Индивидуальная работа психолога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обучающимися.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-Беседа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обучающимся,</w:t>
            </w:r>
          </w:p>
          <w:p w:rsidR="0070394A" w:rsidRPr="0070394A" w:rsidRDefault="00F41FF0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родителями и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тьюто</w:t>
            </w:r>
            <w:r w:rsidR="0070394A"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ром</w:t>
            </w:r>
            <w:proofErr w:type="spellEnd"/>
            <w:r w:rsidR="0070394A"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-групповые и факультативные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занятия;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-занятия предметных кружков;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-предметные недели;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-консультации;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-проектно-исследовательская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деятельность;</w:t>
            </w: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Формирование: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-механизмов самообучения;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-мотивов учебной деятельности;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-адекватной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самооценки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потребность в рефлексии;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Оказание</w:t>
            </w:r>
          </w:p>
          <w:p w:rsidR="0070394A" w:rsidRPr="0070394A" w:rsidRDefault="002F10F5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тьюто</w:t>
            </w:r>
            <w:r w:rsidR="0070394A"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ром</w:t>
            </w:r>
            <w:proofErr w:type="spell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помощи «неуспешным» обучающимся.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понимания в необходимости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получения детьми качественного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образования.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личности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самосовершенствующейся,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обладающей силой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воли;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Формирование веры ребенка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себя,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уровня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самооценки;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Обеспечение ребенку условий 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максимального самовыражения;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коммуникативного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общения;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творческих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качеств личности.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Заместители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директора по УВР,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учителя-предметники,</w:t>
            </w:r>
          </w:p>
          <w:p w:rsidR="0070394A" w:rsidRPr="0070394A" w:rsidRDefault="0070394A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ук-ль</w:t>
            </w:r>
            <w:proofErr w:type="spellEnd"/>
            <w:r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 психолог,</w:t>
            </w:r>
          </w:p>
          <w:p w:rsidR="0070394A" w:rsidRPr="0070394A" w:rsidRDefault="003112D3" w:rsidP="00703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тьюто</w:t>
            </w:r>
            <w:r w:rsidR="0070394A" w:rsidRPr="0070394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</w:tr>
      <w:tr w:rsidR="0070394A" w:rsidRPr="0070394A" w:rsidTr="0070394A">
        <w:tc>
          <w:tcPr>
            <w:tcW w:w="945" w:type="pct"/>
          </w:tcPr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555" w:type="pct"/>
          </w:tcPr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70394A" w:rsidRPr="0070394A" w:rsidRDefault="0070394A">
            <w:pPr>
              <w:rPr>
                <w:sz w:val="28"/>
                <w:szCs w:val="28"/>
              </w:rPr>
            </w:pPr>
          </w:p>
        </w:tc>
      </w:tr>
    </w:tbl>
    <w:p w:rsidR="0070394A" w:rsidRPr="0070394A" w:rsidRDefault="0070394A">
      <w:pPr>
        <w:rPr>
          <w:sz w:val="28"/>
          <w:szCs w:val="28"/>
        </w:rPr>
      </w:pPr>
    </w:p>
    <w:sectPr w:rsidR="0070394A" w:rsidRPr="0070394A" w:rsidSect="002F10F5">
      <w:pgSz w:w="11906" w:h="16838"/>
      <w:pgMar w:top="1134" w:right="707" w:bottom="1134" w:left="993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394A"/>
    <w:rsid w:val="00226334"/>
    <w:rsid w:val="002F10F5"/>
    <w:rsid w:val="003112D3"/>
    <w:rsid w:val="00443E1C"/>
    <w:rsid w:val="004A2DD4"/>
    <w:rsid w:val="006951DE"/>
    <w:rsid w:val="0070394A"/>
    <w:rsid w:val="00765296"/>
    <w:rsid w:val="00782DB0"/>
    <w:rsid w:val="00934879"/>
    <w:rsid w:val="00C3759B"/>
    <w:rsid w:val="00C97F08"/>
    <w:rsid w:val="00CD563F"/>
    <w:rsid w:val="00D13229"/>
    <w:rsid w:val="00D1602C"/>
    <w:rsid w:val="00E062B5"/>
    <w:rsid w:val="00E610C3"/>
    <w:rsid w:val="00F13646"/>
    <w:rsid w:val="00F4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2021-04-10T10:18:00Z</dcterms:created>
  <dcterms:modified xsi:type="dcterms:W3CDTF">2021-04-12T08:15:00Z</dcterms:modified>
</cp:coreProperties>
</file>