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4E" w:rsidRDefault="00B93B4E" w:rsidP="00B93B4E">
      <w:pPr>
        <w:spacing w:line="408" w:lineRule="auto"/>
        <w:ind w:left="120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Дагестан </w:t>
      </w:r>
    </w:p>
    <w:p w:rsidR="00B93B4E" w:rsidRDefault="00B93B4E" w:rsidP="00B93B4E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B93B4E" w:rsidRDefault="00B93B4E" w:rsidP="00B93B4E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‌ГКОУ РД «</w:t>
      </w:r>
      <w:proofErr w:type="spellStart"/>
      <w:r>
        <w:rPr>
          <w:rFonts w:ascii="Times New Roman" w:hAnsi="Times New Roman"/>
          <w:b/>
          <w:color w:val="000000"/>
          <w:sz w:val="28"/>
        </w:rPr>
        <w:t>Спортшкола-интернат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А.А.Джамалдинова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9F7FC9" w:rsidRDefault="009F7FC9" w:rsidP="00B93B4E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F7FC9" w:rsidRDefault="009F7FC9" w:rsidP="009F7FC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ED798F" w:rsidRDefault="00ED798F" w:rsidP="00B57404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:rsidR="00AF502C" w:rsidRPr="00AF502C" w:rsidRDefault="00AF502C" w:rsidP="00AF502C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502C">
        <w:rPr>
          <w:rFonts w:ascii="Times New Roman" w:eastAsia="Calibri" w:hAnsi="Times New Roman"/>
          <w:b/>
          <w:sz w:val="28"/>
          <w:szCs w:val="28"/>
        </w:rPr>
        <w:t>РАБОЧАЯ ПРОГРАММА</w:t>
      </w:r>
    </w:p>
    <w:p w:rsidR="00AF502C" w:rsidRPr="00AF502C" w:rsidRDefault="00AF502C" w:rsidP="00AF502C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502C">
        <w:rPr>
          <w:rFonts w:ascii="Times New Roman" w:eastAsia="Calibri" w:hAnsi="Times New Roman"/>
          <w:b/>
          <w:sz w:val="28"/>
          <w:szCs w:val="28"/>
        </w:rPr>
        <w:t>(</w:t>
      </w:r>
      <w:r w:rsidRPr="00AF502C">
        <w:rPr>
          <w:rFonts w:ascii="Times New Roman" w:eastAsia="Calibri" w:hAnsi="Times New Roman"/>
          <w:b/>
          <w:sz w:val="28"/>
          <w:szCs w:val="28"/>
          <w:lang w:val="en-US"/>
        </w:rPr>
        <w:t>ID</w:t>
      </w:r>
      <w:r w:rsidRPr="00AF502C">
        <w:rPr>
          <w:rFonts w:ascii="Times New Roman" w:eastAsia="Calibri" w:hAnsi="Times New Roman"/>
          <w:b/>
          <w:sz w:val="28"/>
          <w:szCs w:val="28"/>
        </w:rPr>
        <w:t xml:space="preserve"> 2432718)</w:t>
      </w:r>
    </w:p>
    <w:p w:rsidR="00AF502C" w:rsidRPr="00AF502C" w:rsidRDefault="00AF502C" w:rsidP="00AF502C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502C">
        <w:rPr>
          <w:rFonts w:ascii="Times New Roman" w:eastAsia="Calibri" w:hAnsi="Times New Roman"/>
          <w:b/>
          <w:sz w:val="28"/>
          <w:szCs w:val="28"/>
        </w:rPr>
        <w:t>учебного предмета</w:t>
      </w:r>
    </w:p>
    <w:p w:rsidR="00AF502C" w:rsidRPr="00AF502C" w:rsidRDefault="00AF502C" w:rsidP="00AF502C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502C">
        <w:rPr>
          <w:rFonts w:ascii="Times New Roman" w:eastAsia="Calibri" w:hAnsi="Times New Roman"/>
          <w:b/>
          <w:sz w:val="28"/>
          <w:szCs w:val="28"/>
        </w:rPr>
        <w:t>«Родной язык (русский)»</w:t>
      </w:r>
    </w:p>
    <w:p w:rsidR="009F7FC9" w:rsidRP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9 класс</w:t>
      </w:r>
    </w:p>
    <w:p w:rsidR="009F7FC9" w:rsidRPr="009F7FC9" w:rsidRDefault="00AF502C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на 2022-2023</w:t>
      </w:r>
      <w:r w:rsidR="009F7FC9" w:rsidRPr="009F7FC9">
        <w:rPr>
          <w:rFonts w:ascii="Times New Roman" w:eastAsia="Calibri" w:hAnsi="Times New Roman"/>
          <w:b/>
          <w:sz w:val="28"/>
          <w:szCs w:val="28"/>
        </w:rPr>
        <w:t xml:space="preserve"> учебный год</w:t>
      </w:r>
    </w:p>
    <w:p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Предмет: родной язык</w:t>
      </w:r>
    </w:p>
    <w:p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Класс:9</w:t>
      </w:r>
    </w:p>
    <w:p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Количество часов в неделю:2ч</w:t>
      </w:r>
    </w:p>
    <w:p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Количество часов в год:68</w:t>
      </w:r>
    </w:p>
    <w:p w:rsidR="000B096C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:rsidR="00B57404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</w:t>
      </w:r>
      <w:r w:rsidR="004A64AE" w:rsidRPr="004A64AE">
        <w:rPr>
          <w:rFonts w:ascii="Times New Roman" w:eastAsia="Calibri" w:hAnsi="Times New Roman"/>
          <w:b/>
        </w:rPr>
        <w:t xml:space="preserve">     </w:t>
      </w:r>
    </w:p>
    <w:p w:rsidR="00B57404" w:rsidRDefault="00B57404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:rsidR="004A64AE" w:rsidRPr="004A64AE" w:rsidRDefault="004A64AE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  <w:r w:rsidRPr="004A64AE">
        <w:rPr>
          <w:rFonts w:ascii="Times New Roman" w:eastAsia="Calibri" w:hAnsi="Times New Roman"/>
          <w:b/>
        </w:rPr>
        <w:t xml:space="preserve">  Пояснительная записка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</w:p>
    <w:p w:rsidR="004A64AE" w:rsidRPr="004A64AE" w:rsidRDefault="004A64AE" w:rsidP="004A64AE">
      <w:pPr>
        <w:tabs>
          <w:tab w:val="left" w:pos="426"/>
        </w:tabs>
        <w:ind w:firstLine="709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Рабочая программа по родному (русскому) языку и литературе для 9 класса составлена на основании  следующих нормативно-правовых документов:</w:t>
      </w:r>
    </w:p>
    <w:p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Федерального государственного образовательного стандарта основного  общего образования, утвержденного </w:t>
      </w:r>
      <w:r>
        <w:rPr>
          <w:rFonts w:ascii="Times New Roman" w:eastAsia="Calibri" w:hAnsi="Times New Roman"/>
        </w:rPr>
        <w:t xml:space="preserve">          </w:t>
      </w:r>
      <w:r w:rsidRPr="004A64AE">
        <w:rPr>
          <w:rFonts w:ascii="Times New Roman" w:eastAsia="Calibri" w:hAnsi="Times New Roman"/>
        </w:rPr>
        <w:t>приказом Министерства образования и науки Российской Федерации  №1897 от 17.12.2010г</w:t>
      </w:r>
    </w:p>
    <w:p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Федерального закона «Об образовании в Российской Федерации» (статья 47 п.5).</w:t>
      </w:r>
    </w:p>
    <w:p w:rsid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Учебного плана М</w:t>
      </w:r>
      <w:r w:rsidR="00E63A8D">
        <w:rPr>
          <w:rFonts w:ascii="Times New Roman" w:eastAsia="Calibri" w:hAnsi="Times New Roman"/>
        </w:rPr>
        <w:t>К</w:t>
      </w:r>
      <w:r w:rsidRPr="004A64AE">
        <w:rPr>
          <w:rFonts w:ascii="Times New Roman" w:eastAsia="Calibri" w:hAnsi="Times New Roman"/>
        </w:rPr>
        <w:t>ОУ</w:t>
      </w:r>
      <w:r w:rsidR="00E63A8D">
        <w:rPr>
          <w:rFonts w:ascii="Times New Roman" w:eastAsia="Calibri" w:hAnsi="Times New Roman"/>
        </w:rPr>
        <w:t xml:space="preserve"> «</w:t>
      </w:r>
      <w:proofErr w:type="spellStart"/>
      <w:r w:rsidR="00E63A8D">
        <w:rPr>
          <w:rFonts w:ascii="Times New Roman" w:eastAsia="Calibri" w:hAnsi="Times New Roman"/>
        </w:rPr>
        <w:t>Новосеребряковской</w:t>
      </w:r>
      <w:proofErr w:type="spellEnd"/>
      <w:r w:rsidR="00E63A8D">
        <w:rPr>
          <w:rFonts w:ascii="Times New Roman" w:eastAsia="Calibri" w:hAnsi="Times New Roman"/>
        </w:rPr>
        <w:t xml:space="preserve"> СОШ» </w:t>
      </w:r>
      <w:r w:rsidR="00B93B4E">
        <w:rPr>
          <w:rFonts w:ascii="Times New Roman" w:eastAsia="Calibri" w:hAnsi="Times New Roman"/>
        </w:rPr>
        <w:t>н</w:t>
      </w:r>
    </w:p>
    <w:p w:rsidR="004A64AE" w:rsidRPr="004A64AE" w:rsidRDefault="004A64AE" w:rsidP="004A64AE">
      <w:pPr>
        <w:pStyle w:val="aa"/>
        <w:tabs>
          <w:tab w:val="left" w:pos="426"/>
          <w:tab w:val="left" w:pos="567"/>
        </w:tabs>
        <w:spacing w:after="200" w:line="276" w:lineRule="auto"/>
        <w:ind w:left="183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4.</w:t>
      </w:r>
      <w:r w:rsidRPr="004A64AE">
        <w:rPr>
          <w:rFonts w:ascii="Times New Roman" w:eastAsia="Calibri" w:hAnsi="Times New Roman"/>
        </w:rPr>
        <w:t xml:space="preserve">   Примерная программа по учебному предмету «Русский родной язык» для образовательных организаций, реализующих программы основного общего образования» (утверждена приказом Министерства образования и науки Российской Федерации от 31 января 2018 года №2/18).</w:t>
      </w:r>
    </w:p>
    <w:p w:rsidR="004A64AE" w:rsidRPr="00D97014" w:rsidRDefault="004A64AE" w:rsidP="00D97014">
      <w:pPr>
        <w:pStyle w:val="aa"/>
        <w:numPr>
          <w:ilvl w:val="0"/>
          <w:numId w:val="5"/>
        </w:numPr>
        <w:tabs>
          <w:tab w:val="left" w:pos="426"/>
          <w:tab w:val="left" w:pos="567"/>
        </w:tabs>
        <w:spacing w:after="200" w:line="276" w:lineRule="auto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 Русский родной язык: 9 класс: методическое пособие / [О. М. Александрова, </w:t>
      </w:r>
      <w:r w:rsidRPr="00D97014">
        <w:rPr>
          <w:rFonts w:ascii="Times New Roman" w:eastAsia="Calibri" w:hAnsi="Times New Roman"/>
        </w:rPr>
        <w:t xml:space="preserve">О. В. Загоровская, Ю. Н. </w:t>
      </w:r>
      <w:proofErr w:type="spellStart"/>
      <w:r w:rsidRPr="00D97014">
        <w:rPr>
          <w:rFonts w:ascii="Times New Roman" w:eastAsia="Calibri" w:hAnsi="Times New Roman"/>
        </w:rPr>
        <w:t>Гостева</w:t>
      </w:r>
      <w:proofErr w:type="spellEnd"/>
      <w:r w:rsidRPr="00D97014">
        <w:rPr>
          <w:rFonts w:ascii="Times New Roman" w:eastAsia="Calibri" w:hAnsi="Times New Roman"/>
        </w:rPr>
        <w:t xml:space="preserve"> и др.; под ред. О. М. Александровой.] — М.: Учебная литература, 20</w:t>
      </w:r>
      <w:r w:rsidR="00E63A8D">
        <w:rPr>
          <w:rFonts w:ascii="Times New Roman" w:eastAsia="Calibri" w:hAnsi="Times New Roman"/>
        </w:rPr>
        <w:t>20г.</w:t>
      </w:r>
    </w:p>
    <w:p w:rsidR="004A64AE" w:rsidRPr="004A64AE" w:rsidRDefault="000C0C18" w:rsidP="000C0C18">
      <w:pPr>
        <w:tabs>
          <w:tab w:val="left" w:pos="426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</w:t>
      </w:r>
      <w:r w:rsidR="004A64AE" w:rsidRPr="004A64AE">
        <w:rPr>
          <w:rFonts w:ascii="Times New Roman" w:eastAsia="Calibri" w:hAnsi="Times New Roman"/>
        </w:rPr>
        <w:t>Согласно учебному плану,  программа рассчитана на</w:t>
      </w:r>
      <w:r w:rsidR="00E63A8D">
        <w:rPr>
          <w:rFonts w:ascii="Times New Roman" w:eastAsia="Calibri" w:hAnsi="Times New Roman"/>
        </w:rPr>
        <w:t xml:space="preserve"> 68</w:t>
      </w:r>
      <w:r w:rsidR="004A64AE" w:rsidRPr="004A64AE">
        <w:rPr>
          <w:rFonts w:ascii="Times New Roman" w:eastAsia="Calibri" w:hAnsi="Times New Roman"/>
        </w:rPr>
        <w:t xml:space="preserve"> часа в год (</w:t>
      </w:r>
      <w:r w:rsidR="00E63A8D">
        <w:rPr>
          <w:rFonts w:ascii="Times New Roman" w:eastAsia="Calibri" w:hAnsi="Times New Roman"/>
        </w:rPr>
        <w:t>2</w:t>
      </w:r>
      <w:r w:rsidR="004A64AE" w:rsidRPr="004A64AE">
        <w:rPr>
          <w:rFonts w:ascii="Times New Roman" w:eastAsia="Calibri" w:hAnsi="Times New Roman"/>
        </w:rPr>
        <w:t xml:space="preserve"> часа в неделю).</w:t>
      </w:r>
    </w:p>
    <w:p w:rsidR="004A64AE" w:rsidRPr="004A64AE" w:rsidRDefault="004A64AE" w:rsidP="004A64AE">
      <w:pPr>
        <w:tabs>
          <w:tab w:val="left" w:pos="426"/>
        </w:tabs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</w:t>
      </w: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Цель и стратегия</w:t>
      </w:r>
      <w:r w:rsidRPr="004A64AE">
        <w:rPr>
          <w:rFonts w:ascii="Times New Roman" w:eastAsia="Calibri" w:hAnsi="Times New Roman"/>
        </w:rPr>
        <w:t xml:space="preserve"> обучения родному (русскому) языку и литературе - формирование языковой личности. Родной язык - основа формирования личности. Русский язык изучается в едином лингвистическом пространстве как государственный и язык межнационального общения во</w:t>
      </w:r>
      <w:r>
        <w:rPr>
          <w:rFonts w:ascii="Times New Roman" w:eastAsia="Calibri" w:hAnsi="Times New Roman"/>
        </w:rPr>
        <w:t xml:space="preserve"> взаимосвязи с родными и иност</w:t>
      </w:r>
      <w:r w:rsidRPr="004A64AE">
        <w:rPr>
          <w:rFonts w:ascii="Times New Roman" w:eastAsia="Calibri" w:hAnsi="Times New Roman"/>
        </w:rPr>
        <w:t>ранными языками.</w:t>
      </w: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  <w:bCs/>
        </w:rPr>
        <w:t>Задачи обучения:</w:t>
      </w:r>
    </w:p>
    <w:p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изучение единиц и уровней языковой системы с точки зрения их правильного употребления в речи, стилистических ресурсов, выразительных возможностей;</w:t>
      </w:r>
    </w:p>
    <w:p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обучение структуре речевого общения, условиям успешной коммуникации, формам и жанрам устной речи (монологической и диалогической), правилам речевого поведения.</w:t>
      </w:r>
    </w:p>
    <w:p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 первой части программы дается понятие о стилевом многообразии языка, формируются стилистические умения.</w:t>
      </w:r>
    </w:p>
    <w:p w:rsidR="00E63A8D" w:rsidRDefault="004A64AE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Во второй части программы изучаются важнейшие характеристики речевого общения, рассматриваются место и роль общения среди других видов речевой деятельности, социокультурный аспект речевого поведения, формируются навыки речевого этикета.</w:t>
      </w:r>
    </w:p>
    <w:p w:rsidR="003C1000" w:rsidRDefault="00E63A8D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</w:t>
      </w: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D171D4" w:rsidRPr="00E63A8D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</w:t>
      </w:r>
      <w:r w:rsidR="00E63A8D">
        <w:rPr>
          <w:rFonts w:ascii="Times New Roman" w:eastAsia="Calibri" w:hAnsi="Times New Roman"/>
        </w:rPr>
        <w:t xml:space="preserve"> </w:t>
      </w:r>
      <w:r w:rsidR="00D171D4">
        <w:rPr>
          <w:b/>
        </w:rPr>
        <w:t xml:space="preserve">Содержание учебного  предмета. </w:t>
      </w:r>
    </w:p>
    <w:p w:rsidR="00D171D4" w:rsidRDefault="00D171D4" w:rsidP="00D171D4">
      <w:pPr>
        <w:tabs>
          <w:tab w:val="left" w:pos="388"/>
          <w:tab w:val="left" w:pos="3286"/>
          <w:tab w:val="center" w:pos="4677"/>
        </w:tabs>
        <w:jc w:val="center"/>
        <w:rPr>
          <w:b/>
        </w:rPr>
      </w:pPr>
    </w:p>
    <w:p w:rsidR="003C1000" w:rsidRPr="004232EA" w:rsidRDefault="003C1000" w:rsidP="00D171D4">
      <w:pPr>
        <w:tabs>
          <w:tab w:val="left" w:pos="388"/>
          <w:tab w:val="left" w:pos="3286"/>
          <w:tab w:val="center" w:pos="4677"/>
        </w:tabs>
        <w:jc w:val="center"/>
        <w:rPr>
          <w:b/>
        </w:rPr>
      </w:pPr>
    </w:p>
    <w:tbl>
      <w:tblPr>
        <w:tblStyle w:val="af4"/>
        <w:tblW w:w="9923" w:type="dxa"/>
        <w:tblInd w:w="-459" w:type="dxa"/>
        <w:tblLook w:val="04A0"/>
      </w:tblPr>
      <w:tblGrid>
        <w:gridCol w:w="2552"/>
        <w:gridCol w:w="850"/>
        <w:gridCol w:w="3969"/>
        <w:gridCol w:w="2552"/>
      </w:tblGrid>
      <w:tr w:rsidR="00D171D4" w:rsidRPr="004232EA" w:rsidTr="003C1000">
        <w:tc>
          <w:tcPr>
            <w:tcW w:w="2552" w:type="dxa"/>
          </w:tcPr>
          <w:p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Кол-во часов</w:t>
            </w:r>
          </w:p>
        </w:tc>
        <w:tc>
          <w:tcPr>
            <w:tcW w:w="3969" w:type="dxa"/>
          </w:tcPr>
          <w:p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Основные вопросы</w:t>
            </w:r>
          </w:p>
        </w:tc>
        <w:tc>
          <w:tcPr>
            <w:tcW w:w="2552" w:type="dxa"/>
          </w:tcPr>
          <w:p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Контрольные и практические работы</w:t>
            </w:r>
          </w:p>
        </w:tc>
      </w:tr>
      <w:tr w:rsidR="00D171D4" w:rsidTr="003C1000">
        <w:trPr>
          <w:trHeight w:val="1574"/>
        </w:trPr>
        <w:tc>
          <w:tcPr>
            <w:tcW w:w="2552" w:type="dxa"/>
          </w:tcPr>
          <w:p w:rsidR="00D171D4" w:rsidRDefault="00D171D4" w:rsidP="00DF4797">
            <w:r>
              <w:t>Язык и культура</w:t>
            </w:r>
          </w:p>
        </w:tc>
        <w:tc>
          <w:tcPr>
            <w:tcW w:w="850" w:type="dxa"/>
          </w:tcPr>
          <w:p w:rsidR="00D171D4" w:rsidRDefault="00F82894" w:rsidP="00DF4797">
            <w:r>
              <w:t>19</w:t>
            </w:r>
          </w:p>
        </w:tc>
        <w:tc>
          <w:tcPr>
            <w:tcW w:w="3969" w:type="dxa"/>
          </w:tcPr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как зеркало национальной культуры и истории народа (обобщение). Важнейшие функции русского языка.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русской языковой картине мира.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Орфографический и пунктуационный практикум.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процесса заимствования иноязычных слов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71D4" w:rsidRPr="005E331E" w:rsidRDefault="00D171D4" w:rsidP="00DF4797">
            <w:r w:rsidRPr="005E331E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>ая</w:t>
            </w:r>
            <w:r w:rsidRPr="005E331E">
              <w:rPr>
                <w:sz w:val="22"/>
                <w:szCs w:val="22"/>
              </w:rPr>
              <w:t xml:space="preserve"> работа №1</w:t>
            </w:r>
          </w:p>
        </w:tc>
      </w:tr>
      <w:tr w:rsidR="00D171D4" w:rsidTr="003C1000">
        <w:trPr>
          <w:trHeight w:val="1597"/>
        </w:trPr>
        <w:tc>
          <w:tcPr>
            <w:tcW w:w="2552" w:type="dxa"/>
          </w:tcPr>
          <w:p w:rsidR="00D171D4" w:rsidRDefault="00D171D4" w:rsidP="00DF4797">
            <w:r>
              <w:lastRenderedPageBreak/>
              <w:t>Культура речи</w:t>
            </w:r>
          </w:p>
        </w:tc>
        <w:tc>
          <w:tcPr>
            <w:tcW w:w="850" w:type="dxa"/>
          </w:tcPr>
          <w:p w:rsidR="00D171D4" w:rsidRDefault="00F82894" w:rsidP="00DF4797">
            <w:r>
              <w:t>18</w:t>
            </w:r>
          </w:p>
        </w:tc>
        <w:tc>
          <w:tcPr>
            <w:tcW w:w="3969" w:type="dxa"/>
          </w:tcPr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лексические нормы современного русского литературного языка. Современные толковые словари. Отражение вариантов лексической нормы в современных словарях. Словарные пометы.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Лексическая сочетаемость слова. Свободная и несвободная лексическая сочетаемость. Типичные </w:t>
            </w:r>
            <w:proofErr w:type="gramStart"/>
            <w:r>
              <w:rPr>
                <w:sz w:val="20"/>
                <w:szCs w:val="20"/>
              </w:rPr>
              <w:t>ошибки</w:t>
            </w:r>
            <w:proofErr w:type="gramEnd"/>
            <w:r>
              <w:rPr>
                <w:sz w:val="20"/>
                <w:szCs w:val="20"/>
              </w:rPr>
              <w:t xml:space="preserve">‚ связанные с нарушением лексической сочетаемости </w:t>
            </w:r>
          </w:p>
        </w:tc>
        <w:tc>
          <w:tcPr>
            <w:tcW w:w="2552" w:type="dxa"/>
          </w:tcPr>
          <w:p w:rsidR="00D171D4" w:rsidRPr="005E331E" w:rsidRDefault="00D171D4" w:rsidP="00DF4797">
            <w:r w:rsidRPr="005E331E">
              <w:rPr>
                <w:sz w:val="22"/>
                <w:szCs w:val="22"/>
              </w:rPr>
              <w:t>Контрольная работа №2</w:t>
            </w:r>
          </w:p>
        </w:tc>
      </w:tr>
      <w:tr w:rsidR="00D171D4" w:rsidTr="003C1000">
        <w:trPr>
          <w:trHeight w:val="2087"/>
        </w:trPr>
        <w:tc>
          <w:tcPr>
            <w:tcW w:w="2552" w:type="dxa"/>
          </w:tcPr>
          <w:p w:rsidR="00D171D4" w:rsidRDefault="00D171D4" w:rsidP="00DF4797">
            <w:r>
              <w:t>Речь. Речевая деятельность. Текст</w:t>
            </w:r>
          </w:p>
        </w:tc>
        <w:tc>
          <w:tcPr>
            <w:tcW w:w="850" w:type="dxa"/>
          </w:tcPr>
          <w:p w:rsidR="00D171D4" w:rsidRDefault="000C0C18" w:rsidP="00DF4797">
            <w:r>
              <w:t>31</w:t>
            </w:r>
          </w:p>
        </w:tc>
        <w:tc>
          <w:tcPr>
            <w:tcW w:w="3969" w:type="dxa"/>
          </w:tcPr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в Интернете. Правила информационной безопасности при общении в социальных сетях. Контактное и </w:t>
            </w:r>
            <w:proofErr w:type="spellStart"/>
            <w:r>
              <w:rPr>
                <w:sz w:val="20"/>
                <w:szCs w:val="20"/>
              </w:rPr>
              <w:t>дистантное</w:t>
            </w:r>
            <w:proofErr w:type="spellEnd"/>
            <w:r>
              <w:rPr>
                <w:sz w:val="20"/>
                <w:szCs w:val="20"/>
              </w:rPr>
              <w:t xml:space="preserve"> общение. Этикет </w:t>
            </w:r>
            <w:proofErr w:type="gramStart"/>
            <w:r>
              <w:rPr>
                <w:sz w:val="20"/>
                <w:szCs w:val="20"/>
              </w:rPr>
              <w:t>интернет-переписки</w:t>
            </w:r>
            <w:proofErr w:type="gramEnd"/>
            <w:r>
              <w:rPr>
                <w:sz w:val="20"/>
                <w:szCs w:val="20"/>
              </w:rPr>
              <w:t>. Функциональные разновидности языка.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как единица языка и речи.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преобразования текстов: аннотация.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Орфографический и пунктуационный практикум. </w:t>
            </w:r>
          </w:p>
          <w:p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преобразования текстов: конспект. </w:t>
            </w:r>
          </w:p>
        </w:tc>
        <w:tc>
          <w:tcPr>
            <w:tcW w:w="2552" w:type="dxa"/>
          </w:tcPr>
          <w:p w:rsidR="00D171D4" w:rsidRPr="005E331E" w:rsidRDefault="00D171D4" w:rsidP="00DF4797">
            <w:r w:rsidRPr="005E331E">
              <w:t>Контрольная работа №3</w:t>
            </w:r>
          </w:p>
        </w:tc>
      </w:tr>
      <w:tr w:rsidR="00D171D4" w:rsidTr="003C1000">
        <w:trPr>
          <w:trHeight w:val="360"/>
        </w:trPr>
        <w:tc>
          <w:tcPr>
            <w:tcW w:w="2552" w:type="dxa"/>
          </w:tcPr>
          <w:p w:rsidR="00D171D4" w:rsidRDefault="00D171D4" w:rsidP="00DF4797">
            <w:r>
              <w:t>Итого часов</w:t>
            </w:r>
          </w:p>
        </w:tc>
        <w:tc>
          <w:tcPr>
            <w:tcW w:w="850" w:type="dxa"/>
          </w:tcPr>
          <w:p w:rsidR="00D171D4" w:rsidRDefault="00F82894" w:rsidP="00DF4797">
            <w:r>
              <w:t>68</w:t>
            </w:r>
          </w:p>
        </w:tc>
        <w:tc>
          <w:tcPr>
            <w:tcW w:w="3969" w:type="dxa"/>
          </w:tcPr>
          <w:p w:rsidR="00D171D4" w:rsidRDefault="00D171D4" w:rsidP="00DF4797"/>
        </w:tc>
        <w:tc>
          <w:tcPr>
            <w:tcW w:w="2552" w:type="dxa"/>
          </w:tcPr>
          <w:p w:rsidR="00D171D4" w:rsidRPr="00D30EE2" w:rsidRDefault="00D171D4" w:rsidP="00DF4797">
            <w:pPr>
              <w:rPr>
                <w:b/>
              </w:rPr>
            </w:pPr>
          </w:p>
        </w:tc>
      </w:tr>
    </w:tbl>
    <w:p w:rsidR="00D171D4" w:rsidRPr="006F7F17" w:rsidRDefault="00D171D4" w:rsidP="00D171D4">
      <w:pPr>
        <w:jc w:val="both"/>
      </w:pPr>
    </w:p>
    <w:p w:rsidR="00D171D4" w:rsidRPr="006F7F17" w:rsidRDefault="00D171D4" w:rsidP="00D171D4">
      <w:pPr>
        <w:jc w:val="both"/>
      </w:pPr>
    </w:p>
    <w:p w:rsidR="00D171D4" w:rsidRPr="004A64AE" w:rsidRDefault="00D171D4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E63A8D" w:rsidRDefault="00E63A8D" w:rsidP="00E63A8D">
      <w:pPr>
        <w:rPr>
          <w:rFonts w:ascii="Times New Roman" w:eastAsia="Calibri" w:hAnsi="Times New Roman"/>
        </w:rPr>
      </w:pPr>
    </w:p>
    <w:p w:rsidR="004A64AE" w:rsidRPr="004A64AE" w:rsidRDefault="00E63A8D" w:rsidP="00E63A8D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Calibri" w:hAnsi="Times New Roman"/>
        </w:rPr>
        <w:t xml:space="preserve">                                             </w:t>
      </w:r>
      <w:r w:rsidR="004A64AE" w:rsidRPr="004A64AE">
        <w:rPr>
          <w:rFonts w:ascii="Times New Roman" w:eastAsia="Times New Roman" w:hAnsi="Times New Roman"/>
          <w:b/>
          <w:lang w:eastAsia="ru-RU"/>
        </w:rPr>
        <w:t xml:space="preserve">Личностные, </w:t>
      </w:r>
      <w:proofErr w:type="spellStart"/>
      <w:r w:rsidR="004A64AE" w:rsidRPr="004A64AE">
        <w:rPr>
          <w:rFonts w:ascii="Times New Roman" w:eastAsia="Times New Roman" w:hAnsi="Times New Roman"/>
          <w:b/>
          <w:lang w:eastAsia="ru-RU"/>
        </w:rPr>
        <w:t>метапредметны</w:t>
      </w:r>
      <w:r w:rsidR="000C0C18">
        <w:rPr>
          <w:rFonts w:ascii="Times New Roman" w:eastAsia="Times New Roman" w:hAnsi="Times New Roman"/>
          <w:b/>
          <w:lang w:eastAsia="ru-RU"/>
        </w:rPr>
        <w:t>е</w:t>
      </w:r>
      <w:proofErr w:type="spellEnd"/>
      <w:r w:rsidR="004A64AE" w:rsidRPr="004A64AE">
        <w:rPr>
          <w:rFonts w:ascii="Times New Roman" w:eastAsia="Times New Roman" w:hAnsi="Times New Roman"/>
          <w:b/>
          <w:lang w:eastAsia="ru-RU"/>
        </w:rPr>
        <w:t xml:space="preserve"> и предметные </w:t>
      </w:r>
    </w:p>
    <w:p w:rsidR="004A64AE" w:rsidRPr="004A64AE" w:rsidRDefault="004A64AE" w:rsidP="004A64AE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t xml:space="preserve">результаты изучения предмета </w:t>
      </w:r>
    </w:p>
    <w:p w:rsidR="004A64AE" w:rsidRPr="004A64AE" w:rsidRDefault="004A64AE" w:rsidP="004A64AE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t>«Русский язык»</w:t>
      </w:r>
    </w:p>
    <w:p w:rsidR="004A64AE" w:rsidRPr="004A64AE" w:rsidRDefault="004A64AE" w:rsidP="004A64AE">
      <w:pPr>
        <w:widowControl w:val="0"/>
        <w:ind w:firstLine="709"/>
        <w:jc w:val="both"/>
        <w:rPr>
          <w:rFonts w:ascii="Calibri" w:eastAsia="Calibri" w:hAnsi="Calibri"/>
          <w:sz w:val="22"/>
        </w:rPr>
      </w:pPr>
      <w:r w:rsidRPr="004A64AE">
        <w:rPr>
          <w:rFonts w:ascii="Times New Roman" w:eastAsia="Calibri" w:hAnsi="Times New Roman"/>
        </w:rPr>
        <w:t xml:space="preserve">Цели и образовательные результаты представлены на нескольких уровнях — личностном, </w:t>
      </w:r>
      <w:proofErr w:type="spellStart"/>
      <w:r w:rsidRPr="004A64AE">
        <w:rPr>
          <w:rFonts w:ascii="Times New Roman" w:eastAsia="Calibri" w:hAnsi="Times New Roman"/>
        </w:rPr>
        <w:t>метапредметном</w:t>
      </w:r>
      <w:proofErr w:type="spellEnd"/>
      <w:r w:rsidRPr="004A64AE">
        <w:rPr>
          <w:rFonts w:ascii="Times New Roman" w:eastAsia="Calibri" w:hAnsi="Times New Roman"/>
        </w:rPr>
        <w:t xml:space="preserve"> и предметном.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Личностными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(родному) языку  и литературе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достаточный объем словарного запаса и усвоенных грамматических сре</w:t>
      </w:r>
      <w:proofErr w:type="gramStart"/>
      <w:r w:rsidRPr="004A64AE">
        <w:rPr>
          <w:rFonts w:ascii="Times New Roman" w:eastAsia="Calibri" w:hAnsi="Times New Roman"/>
        </w:rPr>
        <w:t>дств дл</w:t>
      </w:r>
      <w:proofErr w:type="gramEnd"/>
      <w:r w:rsidRPr="004A64AE">
        <w:rPr>
          <w:rFonts w:ascii="Times New Roman" w:eastAsia="Calibri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proofErr w:type="spellStart"/>
      <w:r w:rsidRPr="004A64AE">
        <w:rPr>
          <w:rFonts w:ascii="Times New Roman" w:eastAsia="Calibri" w:hAnsi="Times New Roman"/>
          <w:b/>
        </w:rPr>
        <w:t>Метапредметными</w:t>
      </w:r>
      <w:proofErr w:type="spellEnd"/>
      <w:r w:rsidRPr="004A64AE">
        <w:rPr>
          <w:rFonts w:ascii="Times New Roman" w:eastAsia="Calibri" w:hAnsi="Times New Roman"/>
          <w:b/>
        </w:rPr>
        <w:t xml:space="preserve">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владение всеми видами речевой деятельности: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proofErr w:type="spellStart"/>
      <w:r w:rsidRPr="004A64AE">
        <w:rPr>
          <w:rFonts w:ascii="Times New Roman" w:eastAsia="Calibri" w:hAnsi="Times New Roman"/>
        </w:rPr>
        <w:t>Аудирование</w:t>
      </w:r>
      <w:proofErr w:type="spellEnd"/>
      <w:r w:rsidRPr="004A64AE">
        <w:rPr>
          <w:rFonts w:ascii="Times New Roman" w:eastAsia="Calibri" w:hAnsi="Times New Roman"/>
        </w:rPr>
        <w:t xml:space="preserve"> и чтение: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4A64AE">
        <w:rPr>
          <w:rFonts w:ascii="Times New Roman" w:eastAsia="Calibri" w:hAnsi="Times New Roman"/>
        </w:rPr>
        <w:t>аудирования</w:t>
      </w:r>
      <w:proofErr w:type="spellEnd"/>
      <w:r w:rsidRPr="004A64AE">
        <w:rPr>
          <w:rFonts w:ascii="Times New Roman" w:eastAsia="Calibri" w:hAnsi="Times New Roman"/>
        </w:rPr>
        <w:t xml:space="preserve"> (выборочным, ознакомительным, детальным);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lastRenderedPageBreak/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4A64AE">
        <w:rPr>
          <w:rFonts w:ascii="Times New Roman" w:eastAsia="Calibri" w:hAnsi="Times New Roman"/>
        </w:rPr>
        <w:t>аудирования</w:t>
      </w:r>
      <w:proofErr w:type="spellEnd"/>
      <w:r w:rsidRPr="004A64AE">
        <w:rPr>
          <w:rFonts w:ascii="Times New Roman" w:eastAsia="Calibri" w:hAnsi="Times New Roman"/>
        </w:rPr>
        <w:t>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говорение и письмо: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4A64AE">
        <w:rPr>
          <w:rFonts w:ascii="Times New Roman" w:eastAsia="Calibri" w:hAnsi="Times New Roman"/>
        </w:rPr>
        <w:t>прочитанному</w:t>
      </w:r>
      <w:proofErr w:type="gramEnd"/>
      <w:r w:rsidRPr="004A64AE">
        <w:rPr>
          <w:rFonts w:ascii="Times New Roman" w:eastAsia="Calibri" w:hAnsi="Times New Roman"/>
        </w:rPr>
        <w:t>, услышанному, увиденному;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proofErr w:type="gramStart"/>
      <w:r w:rsidRPr="004A64AE">
        <w:rPr>
          <w:rFonts w:ascii="Times New Roman" w:eastAsia="Calibri" w:hAnsi="Times New Roman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4A64AE">
        <w:rPr>
          <w:rFonts w:ascii="Times New Roman" w:eastAsia="Calibri" w:hAnsi="Times New Roman"/>
        </w:rPr>
        <w:t>межпредметном</w:t>
      </w:r>
      <w:proofErr w:type="spellEnd"/>
      <w:r w:rsidRPr="004A64AE">
        <w:rPr>
          <w:rFonts w:ascii="Times New Roman" w:eastAsia="Calibri" w:hAnsi="Times New Roman"/>
        </w:rPr>
        <w:t xml:space="preserve"> уровне (на уроках иностранного языка, литературы и др.);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Предметными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</w:t>
      </w:r>
      <w:r w:rsidRPr="004A64AE">
        <w:rPr>
          <w:rFonts w:ascii="Times New Roman" w:eastAsia="Calibri" w:hAnsi="Times New Roman"/>
        </w:rPr>
        <w:lastRenderedPageBreak/>
        <w:t>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понимание места родного языка в системе гуманитарных наук и его роли в образовании в целом;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усвоение основ научных знаний о родном языке; понимание взаимосвязи его уровней и единиц;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proofErr w:type="gramStart"/>
      <w:r w:rsidRPr="004A64AE">
        <w:rPr>
          <w:rFonts w:ascii="Times New Roman" w:eastAsia="Calibri" w:hAnsi="Times New Roman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4A64AE">
        <w:rPr>
          <w:rFonts w:ascii="Times New Roman" w:eastAsia="Calibri" w:hAnsi="Times New Roman"/>
        </w:rPr>
        <w:t xml:space="preserve"> текст, типы текста; основные единицы языка, их признаки и особенности употребления в речи;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0C0C18" w:rsidRDefault="000C0C18" w:rsidP="004A64AE">
      <w:pPr>
        <w:ind w:firstLine="709"/>
        <w:jc w:val="both"/>
        <w:rPr>
          <w:rFonts w:ascii="Times New Roman" w:eastAsia="Calibri" w:hAnsi="Times New Roman"/>
        </w:rPr>
      </w:pPr>
    </w:p>
    <w:p w:rsidR="000C0C18" w:rsidRDefault="000C0C18" w:rsidP="004A64AE">
      <w:pPr>
        <w:ind w:firstLine="709"/>
        <w:jc w:val="both"/>
        <w:rPr>
          <w:rFonts w:ascii="Times New Roman" w:eastAsia="Calibri" w:hAnsi="Times New Roman"/>
        </w:rPr>
      </w:pPr>
    </w:p>
    <w:p w:rsidR="007B787D" w:rsidRDefault="007B787D" w:rsidP="00151F36">
      <w:pPr>
        <w:jc w:val="both"/>
        <w:rPr>
          <w:rFonts w:ascii="Times New Roman" w:eastAsia="Calibri" w:hAnsi="Times New Roman"/>
        </w:rPr>
      </w:pPr>
    </w:p>
    <w:p w:rsidR="009F7FC9" w:rsidRDefault="009F7FC9" w:rsidP="00151F36">
      <w:pPr>
        <w:jc w:val="both"/>
        <w:rPr>
          <w:rFonts w:ascii="Times New Roman" w:eastAsia="Calibri" w:hAnsi="Times New Roman"/>
        </w:rPr>
      </w:pPr>
    </w:p>
    <w:p w:rsidR="00C50F96" w:rsidRDefault="00C50F96" w:rsidP="00C50F96">
      <w:pPr>
        <w:jc w:val="both"/>
        <w:rPr>
          <w:rFonts w:ascii="Times New Roman" w:eastAsia="Calibri" w:hAnsi="Times New Roman"/>
        </w:rPr>
      </w:pPr>
    </w:p>
    <w:p w:rsidR="00C50F96" w:rsidRDefault="00C50F96" w:rsidP="00C50F96">
      <w:pPr>
        <w:jc w:val="both"/>
        <w:rPr>
          <w:rFonts w:ascii="Times New Roman" w:eastAsia="Calibri" w:hAnsi="Times New Roman"/>
        </w:rPr>
      </w:pPr>
    </w:p>
    <w:p w:rsidR="00C50F96" w:rsidRPr="00C50F96" w:rsidRDefault="00C50F96" w:rsidP="00C50F9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50F96">
        <w:rPr>
          <w:rFonts w:ascii="Times New Roman" w:eastAsia="Times New Roman" w:hAnsi="Times New Roman"/>
          <w:color w:val="000000"/>
          <w:sz w:val="28"/>
          <w:szCs w:val="22"/>
          <w:lang w:eastAsia="ru-RU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p w:rsidR="00C50F96" w:rsidRDefault="00C50F96" w:rsidP="00C50F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11"/>
        <w:tblW w:w="9640" w:type="dxa"/>
        <w:tblInd w:w="-601" w:type="dxa"/>
        <w:tblLayout w:type="fixed"/>
        <w:tblLook w:val="04A0"/>
      </w:tblPr>
      <w:tblGrid>
        <w:gridCol w:w="617"/>
        <w:gridCol w:w="2077"/>
        <w:gridCol w:w="5245"/>
        <w:gridCol w:w="1701"/>
      </w:tblGrid>
      <w:tr w:rsidR="00D24408" w:rsidRPr="00C50F96" w:rsidTr="00D24408">
        <w:tc>
          <w:tcPr>
            <w:tcW w:w="61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23" w:type="dxa"/>
            <w:gridSpan w:val="3"/>
          </w:tcPr>
          <w:p w:rsidR="00D24408" w:rsidRPr="00C50F96" w:rsidRDefault="00D24408" w:rsidP="00D24408">
            <w:pPr>
              <w:spacing w:after="12" w:line="270" w:lineRule="auto"/>
              <w:ind w:left="537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Родной русский язык 8 класс.</w:t>
            </w:r>
          </w:p>
        </w:tc>
      </w:tr>
      <w:tr w:rsidR="00D24408" w:rsidRPr="00C50F96" w:rsidTr="00D24408">
        <w:trPr>
          <w:cantSplit/>
          <w:trHeight w:val="1134"/>
        </w:trPr>
        <w:tc>
          <w:tcPr>
            <w:tcW w:w="61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07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5245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  Модуль воспитательной программы</w:t>
            </w:r>
          </w:p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«Школьный урок» </w:t>
            </w:r>
          </w:p>
        </w:tc>
        <w:tc>
          <w:tcPr>
            <w:tcW w:w="1701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часы</w:t>
            </w:r>
          </w:p>
        </w:tc>
      </w:tr>
      <w:tr w:rsidR="00D24408" w:rsidRPr="00C50F96" w:rsidTr="00D24408">
        <w:tc>
          <w:tcPr>
            <w:tcW w:w="61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77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Язык и культура.</w:t>
            </w:r>
          </w:p>
        </w:tc>
        <w:tc>
          <w:tcPr>
            <w:tcW w:w="5245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Интеллектуальные 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интернет-конкурсы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на 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Учи</w:t>
            </w:r>
            <w:proofErr w:type="gram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.р</w:t>
            </w:r>
            <w:proofErr w:type="gram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</w:t>
            </w:r>
            <w:proofErr w:type="spellEnd"/>
          </w:p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1701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19</w:t>
            </w:r>
          </w:p>
        </w:tc>
      </w:tr>
      <w:tr w:rsidR="00D24408" w:rsidRPr="00C50F96" w:rsidTr="00D24408">
        <w:tc>
          <w:tcPr>
            <w:tcW w:w="61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2077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Культура речи.</w:t>
            </w:r>
          </w:p>
        </w:tc>
        <w:tc>
          <w:tcPr>
            <w:tcW w:w="5245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Предметные олимпиады.</w:t>
            </w:r>
          </w:p>
          <w:p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Конкурс чтецов «Художественное слово».</w:t>
            </w:r>
          </w:p>
          <w:p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Конкурс «Король письма» «Королева письма»</w:t>
            </w:r>
          </w:p>
          <w:p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Интеллектуальные 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интернет-конкурсы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«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Учи</w:t>
            </w:r>
            <w:proofErr w:type="gram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.р</w:t>
            </w:r>
            <w:proofErr w:type="gram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 «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Снейл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 «Мега-Талант» и др.</w:t>
            </w:r>
          </w:p>
        </w:tc>
        <w:tc>
          <w:tcPr>
            <w:tcW w:w="1701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18</w:t>
            </w:r>
          </w:p>
        </w:tc>
      </w:tr>
      <w:tr w:rsidR="00D24408" w:rsidRPr="00C50F96" w:rsidTr="00D24408">
        <w:tc>
          <w:tcPr>
            <w:tcW w:w="617" w:type="dxa"/>
          </w:tcPr>
          <w:p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77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Речь. Текст.</w:t>
            </w:r>
          </w:p>
        </w:tc>
        <w:tc>
          <w:tcPr>
            <w:tcW w:w="5245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Урок творчества «За страницами учебника» Интеллектуальные 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интернет-конкурсы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«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Учи</w:t>
            </w:r>
            <w:proofErr w:type="gram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.р</w:t>
            </w:r>
            <w:proofErr w:type="gram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 «</w:t>
            </w:r>
            <w:proofErr w:type="spellStart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Снейл</w:t>
            </w:r>
            <w:proofErr w:type="spellEnd"/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 «Мега-Талант» и др.</w:t>
            </w:r>
          </w:p>
        </w:tc>
        <w:tc>
          <w:tcPr>
            <w:tcW w:w="1701" w:type="dxa"/>
          </w:tcPr>
          <w:p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 3</w:t>
            </w:r>
            <w:r w:rsidR="00F8289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24408" w:rsidRPr="00C50F96" w:rsidTr="00D24408">
        <w:tblPrEx>
          <w:tblLook w:val="0000"/>
        </w:tblPrEx>
        <w:trPr>
          <w:trHeight w:val="747"/>
        </w:trPr>
        <w:tc>
          <w:tcPr>
            <w:tcW w:w="617" w:type="dxa"/>
          </w:tcPr>
          <w:p w:rsidR="00D24408" w:rsidRDefault="00D24408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D24408" w:rsidRPr="00C50F96" w:rsidRDefault="00D24408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7322" w:type="dxa"/>
            <w:gridSpan w:val="2"/>
          </w:tcPr>
          <w:p w:rsidR="00D24408" w:rsidRDefault="00D24408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D24408" w:rsidRPr="00C50F96" w:rsidRDefault="00D24408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D24408" w:rsidRPr="00C50F96" w:rsidRDefault="00F82894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68</w:t>
            </w:r>
          </w:p>
        </w:tc>
      </w:tr>
    </w:tbl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D2440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C0C18" w:rsidRPr="000C0C18" w:rsidRDefault="000C0C18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C0C18">
        <w:rPr>
          <w:rFonts w:ascii="Times New Roman" w:eastAsia="Calibri" w:hAnsi="Times New Roman"/>
          <w:b/>
          <w:sz w:val="28"/>
          <w:szCs w:val="28"/>
        </w:rPr>
        <w:t>Календарно-тематическое планирование.</w:t>
      </w:r>
    </w:p>
    <w:p w:rsidR="004A64AE" w:rsidRPr="000C0C18" w:rsidRDefault="004A64AE" w:rsidP="004A64AE">
      <w:pPr>
        <w:ind w:firstLine="709"/>
        <w:rPr>
          <w:rFonts w:ascii="Times New Roman" w:eastAsia="Calibri" w:hAnsi="Times New Roman"/>
          <w:b/>
          <w:sz w:val="28"/>
          <w:szCs w:val="28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Style w:val="af4"/>
        <w:tblpPr w:leftFromText="180" w:rightFromText="180" w:vertAnchor="text" w:horzAnchor="page" w:tblpX="1036" w:tblpY="39"/>
        <w:tblW w:w="9606" w:type="dxa"/>
        <w:tblLayout w:type="fixed"/>
        <w:tblLook w:val="04A0"/>
      </w:tblPr>
      <w:tblGrid>
        <w:gridCol w:w="709"/>
        <w:gridCol w:w="5353"/>
        <w:gridCol w:w="1134"/>
        <w:gridCol w:w="1134"/>
        <w:gridCol w:w="1276"/>
      </w:tblGrid>
      <w:tr w:rsidR="009F7FC9" w:rsidRPr="003362E7" w:rsidTr="009F7FC9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FC9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</w:p>
          <w:p w:rsidR="009F7FC9" w:rsidRPr="003746B6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  <w:r w:rsidRPr="003746B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FC9" w:rsidRDefault="009F7FC9" w:rsidP="009F7FC9">
            <w:pPr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076EBA"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lang w:eastAsia="ru-RU"/>
              </w:rPr>
              <w:t xml:space="preserve">          </w:t>
            </w:r>
          </w:p>
          <w:p w:rsidR="009F7FC9" w:rsidRPr="0003540B" w:rsidRDefault="009F7FC9" w:rsidP="009F7FC9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                       </w:t>
            </w:r>
            <w:r w:rsidRPr="0003540B">
              <w:rPr>
                <w:rFonts w:ascii="Times New Roman" w:hAnsi="Times New Roman"/>
                <w:b/>
                <w:bCs/>
                <w:iCs/>
                <w:lang w:eastAsia="ru-RU"/>
              </w:rPr>
              <w:t>Тема занятия</w:t>
            </w:r>
            <w:proofErr w:type="gramStart"/>
            <w:r w:rsidRPr="0003540B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(-</w:t>
            </w:r>
            <w:proofErr w:type="spellStart"/>
            <w:proofErr w:type="gramEnd"/>
            <w:r w:rsidRPr="0003540B">
              <w:rPr>
                <w:rFonts w:ascii="Times New Roman" w:hAnsi="Times New Roman"/>
                <w:b/>
                <w:bCs/>
                <w:iCs/>
                <w:lang w:eastAsia="ru-RU"/>
              </w:rPr>
              <w:t>ий</w:t>
            </w:r>
            <w:proofErr w:type="spellEnd"/>
            <w:r w:rsidRPr="0003540B">
              <w:rPr>
                <w:rFonts w:ascii="Times New Roman" w:hAnsi="Times New Roman"/>
                <w:b/>
                <w:bCs/>
                <w:iCs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7FC9" w:rsidRPr="003746B6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9F7FC9" w:rsidRPr="003362E7" w:rsidTr="009F7FC9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9" w:rsidRPr="003746B6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9" w:rsidRPr="00076EBA" w:rsidRDefault="009F7FC9" w:rsidP="009F7FC9">
            <w:pPr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03540B" w:rsidRPr="003362E7" w:rsidTr="009F7FC9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Отражение в русском языке культуры и истории русского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Орфографический и пунктуационный практикум, анализ ошибок.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Ключевые слова русской культуры.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Р.р. Работа с текстами.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Крылатые слова и выражения в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AA1F6C">
              <w:rPr>
                <w:rFonts w:ascii="Times New Roman" w:hAnsi="Times New Roman"/>
                <w:lang w:eastAsia="ru-RU"/>
              </w:rPr>
              <w:t>Р.р. Работа с текстами.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AA1F6C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Развитие русского языка как закономерный процесс.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Основные тенденции развития современного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Переосмысление значений слов современном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русском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Стилистическая переоценка слов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Активные процессы в области произношения и ударения.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4B64B6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4B64B6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Трудные случаи лексической сочетаемости.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Типичные ошибки в управлении, в построении простого осложнённого и сложного предложений.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Речевой этикет в деловом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сетевого этикета.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преобразования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Разговорная речь. Анекдот. Шутка.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Официально-деловой стиль. Деловое письмо.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Научно-учебный </w:t>
            </w:r>
            <w:proofErr w:type="spellStart"/>
            <w:r>
              <w:rPr>
                <w:rFonts w:ascii="Times New Roman" w:hAnsi="Times New Roman"/>
              </w:rPr>
              <w:t>подстиль</w:t>
            </w:r>
            <w:proofErr w:type="spellEnd"/>
            <w:r>
              <w:rPr>
                <w:rFonts w:ascii="Times New Roman" w:hAnsi="Times New Roman"/>
              </w:rPr>
              <w:t>. Доклад, сообщение.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Публицистический стиль. Проблемный очерк.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6A2F46">
              <w:rPr>
                <w:rFonts w:ascii="Times New Roman" w:hAnsi="Times New Roman"/>
              </w:rPr>
              <w:t>Язык художественной литературы.</w:t>
            </w:r>
            <w:r>
              <w:rPr>
                <w:rFonts w:ascii="Times New Roman" w:hAnsi="Times New Roman"/>
              </w:rPr>
              <w:t xml:space="preserve"> Прецедентные тексты.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Tr="009F7FC9">
        <w:tblPrEx>
          <w:tblLook w:val="0000"/>
        </w:tblPrEx>
        <w:trPr>
          <w:trHeight w:val="705"/>
        </w:trPr>
        <w:tc>
          <w:tcPr>
            <w:tcW w:w="9606" w:type="dxa"/>
            <w:gridSpan w:val="5"/>
          </w:tcPr>
          <w:p w:rsidR="0003540B" w:rsidRDefault="0003540B" w:rsidP="009F7FC9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 68часов.</w:t>
            </w:r>
          </w:p>
        </w:tc>
      </w:tr>
    </w:tbl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:rsidR="005772F2" w:rsidRPr="005772F2" w:rsidRDefault="005772F2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  <w:r w:rsidRPr="005772F2">
        <w:rPr>
          <w:rFonts w:ascii="Times New Roman" w:eastAsia="Calibri" w:hAnsi="Times New Roman"/>
          <w:b/>
        </w:rPr>
        <w:t>Учебно-методическое и материально-техническое обеспечение  программы</w:t>
      </w:r>
    </w:p>
    <w:p w:rsidR="005772F2" w:rsidRPr="005772F2" w:rsidRDefault="005772F2" w:rsidP="005772F2">
      <w:pPr>
        <w:shd w:val="clear" w:color="auto" w:fill="FFFFFF"/>
        <w:spacing w:line="360" w:lineRule="auto"/>
        <w:ind w:left="360" w:right="1"/>
        <w:contextualSpacing/>
        <w:rPr>
          <w:rFonts w:ascii="Times New Roman" w:eastAsia="Times New Roman" w:hAnsi="Times New Roman"/>
          <w:b/>
          <w:i/>
          <w:lang w:eastAsia="ru-RU"/>
        </w:rPr>
      </w:pPr>
    </w:p>
    <w:p w:rsidR="005772F2" w:rsidRPr="005772F2" w:rsidRDefault="005772F2" w:rsidP="005772F2">
      <w:pPr>
        <w:shd w:val="clear" w:color="auto" w:fill="FFFFFF"/>
        <w:spacing w:line="360" w:lineRule="auto"/>
        <w:ind w:left="360"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b/>
          <w:i/>
          <w:lang w:eastAsia="ru-RU"/>
        </w:rPr>
        <w:t>Литература</w:t>
      </w:r>
      <w:proofErr w:type="gramStart"/>
      <w:r w:rsidRPr="005772F2">
        <w:rPr>
          <w:rFonts w:ascii="Times New Roman" w:eastAsia="Times New Roman" w:hAnsi="Times New Roman"/>
          <w:b/>
          <w:i/>
          <w:lang w:eastAsia="ru-RU"/>
        </w:rPr>
        <w:t xml:space="preserve"> :</w:t>
      </w:r>
      <w:proofErr w:type="gramEnd"/>
    </w:p>
    <w:p w:rsidR="005772F2" w:rsidRPr="005772F2" w:rsidRDefault="005772F2" w:rsidP="005772F2">
      <w:pPr>
        <w:numPr>
          <w:ilvl w:val="0"/>
          <w:numId w:val="6"/>
        </w:numPr>
        <w:shd w:val="clear" w:color="auto" w:fill="FFFFFF"/>
        <w:spacing w:after="200" w:line="360" w:lineRule="auto"/>
        <w:ind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Агеенко Ф. Л., </w:t>
      </w:r>
      <w:proofErr w:type="spellStart"/>
      <w:r w:rsidRPr="005772F2">
        <w:rPr>
          <w:rFonts w:ascii="Times New Roman" w:eastAsia="Times New Roman" w:hAnsi="Times New Roman"/>
          <w:lang w:eastAsia="ru-RU"/>
        </w:rPr>
        <w:t>Зарва</w:t>
      </w:r>
      <w:proofErr w:type="spellEnd"/>
      <w:r w:rsidRPr="005772F2">
        <w:rPr>
          <w:rFonts w:ascii="Times New Roman" w:eastAsia="Times New Roman" w:hAnsi="Times New Roman"/>
          <w:lang w:eastAsia="ru-RU"/>
        </w:rPr>
        <w:t xml:space="preserve"> М. В. Словарь ударений русского языка. М., 1993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Балашова Л. В. Русский язык и культура общения. Практикум в двух частях. -  Саратов, Лицей, 2002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Васильева А.Н. Основы культуры речи. М., 1990.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Введенская Л.А., Черкасова М.Н. Русский язык и культура речи. Серия «Учебники, учебные пособия». — Ростов н</w:t>
      </w:r>
      <w:proofErr w:type="gramStart"/>
      <w:r w:rsidRPr="005772F2">
        <w:rPr>
          <w:rFonts w:ascii="Times New Roman" w:eastAsia="Times New Roman" w:hAnsi="Times New Roman"/>
          <w:lang w:eastAsia="ru-RU"/>
        </w:rPr>
        <w:t>/Д</w:t>
      </w:r>
      <w:proofErr w:type="gramEnd"/>
      <w:r w:rsidRPr="005772F2">
        <w:rPr>
          <w:rFonts w:ascii="Times New Roman" w:eastAsia="Times New Roman" w:hAnsi="Times New Roman"/>
          <w:lang w:eastAsia="ru-RU"/>
        </w:rPr>
        <w:t>: Феникс, 2004.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Голуб И.Б. Риторика: учебное пособие. М.,  </w:t>
      </w:r>
      <w:proofErr w:type="spellStart"/>
      <w:r w:rsidRPr="005772F2">
        <w:rPr>
          <w:rFonts w:ascii="Times New Roman" w:eastAsia="Times New Roman" w:hAnsi="Times New Roman"/>
          <w:lang w:eastAsia="ru-RU"/>
        </w:rPr>
        <w:t>Эксмо</w:t>
      </w:r>
      <w:proofErr w:type="spellEnd"/>
      <w:r w:rsidRPr="005772F2">
        <w:rPr>
          <w:rFonts w:ascii="Times New Roman" w:eastAsia="Times New Roman" w:hAnsi="Times New Roman"/>
          <w:lang w:eastAsia="ru-RU"/>
        </w:rPr>
        <w:t>, 2005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proofErr w:type="spellStart"/>
      <w:r w:rsidRPr="005772F2">
        <w:rPr>
          <w:rFonts w:ascii="Times New Roman" w:eastAsia="Times New Roman" w:hAnsi="Times New Roman"/>
          <w:lang w:eastAsia="ru-RU"/>
        </w:rPr>
        <w:t>Горбачевич</w:t>
      </w:r>
      <w:proofErr w:type="spellEnd"/>
      <w:r w:rsidRPr="005772F2">
        <w:rPr>
          <w:rFonts w:ascii="Times New Roman" w:eastAsia="Times New Roman" w:hAnsi="Times New Roman"/>
          <w:lang w:eastAsia="ru-RU"/>
        </w:rPr>
        <w:t xml:space="preserve"> К. С. Словарь трудностей произношения и ударения в современном русском языке. СПб</w:t>
      </w:r>
      <w:proofErr w:type="gramStart"/>
      <w:r w:rsidRPr="005772F2">
        <w:rPr>
          <w:rFonts w:ascii="Times New Roman" w:eastAsia="Times New Roman" w:hAnsi="Times New Roman"/>
          <w:lang w:eastAsia="ru-RU"/>
        </w:rPr>
        <w:t xml:space="preserve">., </w:t>
      </w:r>
      <w:proofErr w:type="gramEnd"/>
      <w:r w:rsidRPr="005772F2">
        <w:rPr>
          <w:rFonts w:ascii="Times New Roman" w:eastAsia="Times New Roman" w:hAnsi="Times New Roman"/>
          <w:lang w:eastAsia="ru-RU"/>
        </w:rPr>
        <w:t>2000.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Львова С.И. Уроки словесности. 5 - 9 классы. М., Дрофа, 2000. 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proofErr w:type="spellStart"/>
      <w:r w:rsidRPr="005772F2">
        <w:rPr>
          <w:rFonts w:ascii="Times New Roman" w:eastAsia="Times New Roman" w:hAnsi="Times New Roman"/>
          <w:lang w:eastAsia="ru-RU"/>
        </w:rPr>
        <w:t>Мазнева</w:t>
      </w:r>
      <w:proofErr w:type="spellEnd"/>
      <w:r w:rsidRPr="005772F2">
        <w:rPr>
          <w:rFonts w:ascii="Times New Roman" w:eastAsia="Times New Roman" w:hAnsi="Times New Roman"/>
          <w:lang w:eastAsia="ru-RU"/>
        </w:rPr>
        <w:t xml:space="preserve"> О. А. Практикум по стилистике  русского языка, учебное пособие. М, Дрофа, 2006.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Розенталь Д. Э., Голуб И. Б. Секреты стилистики. Правила хорошей речи. М., Айрис, 2003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Розенталь Д. Э., Словарь трудностей русского языка. 5-е изд. М., 2005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 ОГЭ. Русский язык. Работа с текстом при подготовке к экзамену. 9 класс / Т.М. </w:t>
      </w:r>
      <w:proofErr w:type="spellStart"/>
      <w:r w:rsidRPr="005772F2">
        <w:rPr>
          <w:rFonts w:ascii="Times New Roman" w:eastAsia="Times New Roman" w:hAnsi="Times New Roman"/>
          <w:lang w:eastAsia="ru-RU"/>
        </w:rPr>
        <w:t>Пахнова</w:t>
      </w:r>
      <w:proofErr w:type="spellEnd"/>
      <w:r w:rsidRPr="005772F2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5772F2">
        <w:rPr>
          <w:rFonts w:ascii="Times New Roman" w:eastAsia="Times New Roman" w:hAnsi="Times New Roman"/>
          <w:lang w:eastAsia="ru-RU"/>
        </w:rPr>
        <w:t>-М</w:t>
      </w:r>
      <w:proofErr w:type="gramEnd"/>
      <w:r w:rsidRPr="005772F2">
        <w:rPr>
          <w:rFonts w:ascii="Times New Roman" w:eastAsia="Times New Roman" w:hAnsi="Times New Roman"/>
          <w:lang w:eastAsia="ru-RU"/>
        </w:rPr>
        <w:t>-.: Издательство «Экзамен», 2016.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Для учащихся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i/>
          <w:spacing w:val="7"/>
        </w:rPr>
      </w:pP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Арсирий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А. Т. Занимательные материалы по рус</w:t>
      </w:r>
      <w:r w:rsidRPr="005772F2">
        <w:rPr>
          <w:rFonts w:ascii="Times New Roman" w:eastAsia="Times New Roman" w:hAnsi="Times New Roman"/>
          <w:spacing w:val="7"/>
        </w:rPr>
        <w:softHyphen/>
        <w:t>скому языку. — М., 1995.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Вартаньян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Э. Д.   Из жизни слов. — М., 1960.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lastRenderedPageBreak/>
        <w:t>Горшков А. И.  Все богатство, сила и гибкость язы</w:t>
      </w:r>
      <w:r w:rsidRPr="005772F2">
        <w:rPr>
          <w:rFonts w:ascii="Times New Roman" w:eastAsia="Times New Roman" w:hAnsi="Times New Roman"/>
          <w:spacing w:val="7"/>
        </w:rPr>
        <w:softHyphen/>
        <w:t>ка: А. С. Пушкин в истории русского языка. — М., 1993.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Кодухов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В. И.   Рассказы о синонимах. — М., 1984.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Максимов В. И.  Точность и выразительность сло</w:t>
      </w:r>
      <w:r w:rsidRPr="005772F2">
        <w:rPr>
          <w:rFonts w:ascii="Times New Roman" w:eastAsia="Times New Roman" w:hAnsi="Times New Roman"/>
          <w:spacing w:val="7"/>
        </w:rPr>
        <w:softHyphen/>
        <w:t>ва. - Л., 1968.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Одинцов В. В.   Лингвистические парадоксы. — М., 1976. 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Солганик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Г. Я.  От слова к тексту. — М., 1993. 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Успенский Л.   Слово о словах. (Любое издание.) 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Чуковский  К. И.   Живой как жизнь. (Любое из</w:t>
      </w:r>
      <w:r w:rsidRPr="005772F2">
        <w:rPr>
          <w:rFonts w:ascii="Times New Roman" w:eastAsia="Times New Roman" w:hAnsi="Times New Roman"/>
          <w:spacing w:val="7"/>
        </w:rPr>
        <w:softHyphen/>
        <w:t>дание.)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Шанский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Н. М.   Занимательный русский язык. — М., 1996. - Ч. 1, 2.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Словари и справочники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Александрова 3. Е. Словарь синонимов русского языка: Практический справочник: Около 11 000 синони</w:t>
      </w:r>
      <w:r w:rsidRPr="005772F2">
        <w:rPr>
          <w:rFonts w:ascii="Times New Roman" w:eastAsia="Times New Roman" w:hAnsi="Times New Roman"/>
          <w:spacing w:val="7"/>
        </w:rPr>
        <w:softHyphen/>
        <w:t>мических рядов. — 9-е изд.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Ахманова О. С.  Словарь омонимов русского язы</w:t>
      </w:r>
      <w:r w:rsidRPr="005772F2">
        <w:rPr>
          <w:rFonts w:ascii="Times New Roman" w:eastAsia="Times New Roman" w:hAnsi="Times New Roman"/>
          <w:spacing w:val="7"/>
        </w:rPr>
        <w:softHyphen/>
        <w:t>ка. - М., 1986.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Ашукин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Н. С., </w:t>
      </w:r>
      <w:proofErr w:type="spellStart"/>
      <w:r w:rsidRPr="005772F2">
        <w:rPr>
          <w:rFonts w:ascii="Times New Roman" w:eastAsia="Times New Roman" w:hAnsi="Times New Roman"/>
          <w:spacing w:val="7"/>
        </w:rPr>
        <w:t>Ашукин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М. Г.  Крылатые слова: Литературные цитаты, образные выражений: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Бельчиков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Ю. А., Панюшева М. С. Словарь паронимов современного русского языка. — М., 1994.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Большой путеводитель по Библии: Пер. </w:t>
      </w:r>
      <w:proofErr w:type="gramStart"/>
      <w:r w:rsidRPr="005772F2">
        <w:rPr>
          <w:rFonts w:ascii="Times New Roman" w:eastAsia="Times New Roman" w:hAnsi="Times New Roman"/>
          <w:spacing w:val="7"/>
        </w:rPr>
        <w:t>с</w:t>
      </w:r>
      <w:proofErr w:type="gramEnd"/>
      <w:r w:rsidRPr="005772F2">
        <w:rPr>
          <w:rFonts w:ascii="Times New Roman" w:eastAsia="Times New Roman" w:hAnsi="Times New Roman"/>
          <w:spacing w:val="7"/>
        </w:rPr>
        <w:t xml:space="preserve"> нем. — М., 1993.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Большой толковый словарь русского языка / Гл. ред. С. А. Кузнецов. — СПб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., </w:t>
      </w:r>
      <w:proofErr w:type="gramEnd"/>
      <w:r w:rsidRPr="005772F2">
        <w:rPr>
          <w:rFonts w:ascii="Times New Roman" w:eastAsia="Times New Roman" w:hAnsi="Times New Roman"/>
          <w:spacing w:val="7"/>
        </w:rPr>
        <w:t>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Васюкова И. А.  Словарь иностранных слов: С грамматическими формами, синонимами, примерами употребления</w:t>
      </w:r>
      <w:proofErr w:type="gramStart"/>
      <w:r w:rsidRPr="005772F2">
        <w:rPr>
          <w:rFonts w:ascii="Times New Roman" w:eastAsia="Times New Roman" w:hAnsi="Times New Roman"/>
          <w:spacing w:val="7"/>
        </w:rPr>
        <w:t>/П</w:t>
      </w:r>
      <w:proofErr w:type="gramEnd"/>
      <w:r w:rsidRPr="005772F2">
        <w:rPr>
          <w:rFonts w:ascii="Times New Roman" w:eastAsia="Times New Roman" w:hAnsi="Times New Roman"/>
          <w:spacing w:val="7"/>
        </w:rPr>
        <w:t>од ред. И. К. Сазоновой. — М,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Горбачевич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К. С,  </w:t>
      </w:r>
      <w:proofErr w:type="spellStart"/>
      <w:r w:rsidRPr="005772F2">
        <w:rPr>
          <w:rFonts w:ascii="Times New Roman" w:eastAsia="Times New Roman" w:hAnsi="Times New Roman"/>
          <w:spacing w:val="7"/>
        </w:rPr>
        <w:t>Хабло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Е. П.  Словарь эпи</w:t>
      </w:r>
      <w:r w:rsidRPr="005772F2">
        <w:rPr>
          <w:rFonts w:ascii="Times New Roman" w:eastAsia="Times New Roman" w:hAnsi="Times New Roman"/>
          <w:spacing w:val="7"/>
        </w:rPr>
        <w:softHyphen/>
        <w:t>тетов русского литературного языка. — М., 1979.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Горбачевич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К. С.   Русский  синонимический  сло</w:t>
      </w:r>
      <w:r w:rsidRPr="005772F2">
        <w:rPr>
          <w:rFonts w:ascii="Times New Roman" w:eastAsia="Times New Roman" w:hAnsi="Times New Roman"/>
          <w:spacing w:val="7"/>
        </w:rPr>
        <w:softHyphen/>
        <w:t>варь. — СПб.. 1996.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lastRenderedPageBreak/>
        <w:t>Даль   В. И.    Пословицы русского народа.  —  М., 1994. - Т. 1-3.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Даль В. И. Толковый словарь живого великорусского языка: В 4 т. (Любое издание.)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Детская энциклопедия в 12 томах. Том 11: Язык и ли</w:t>
      </w:r>
      <w:r w:rsidRPr="005772F2">
        <w:rPr>
          <w:rFonts w:ascii="Times New Roman" w:eastAsia="Times New Roman" w:hAnsi="Times New Roman"/>
          <w:spacing w:val="7"/>
        </w:rPr>
        <w:softHyphen/>
        <w:t>тература. — Ц., 1976.</w:t>
      </w:r>
      <w:r w:rsidRPr="005772F2">
        <w:rPr>
          <w:rFonts w:ascii="Times New Roman" w:eastAsia="Times New Roman" w:hAnsi="Times New Roman"/>
          <w:spacing w:val="7"/>
        </w:rPr>
        <w:tab/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Жуков В. П.,  Жуков А. В.  Школьный фразеоло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гический словарь русского языка. — 3-е изд.,  </w:t>
      </w:r>
      <w:proofErr w:type="spellStart"/>
      <w:r w:rsidRPr="005772F2">
        <w:rPr>
          <w:rFonts w:ascii="Times New Roman" w:eastAsia="Times New Roman" w:hAnsi="Times New Roman"/>
          <w:spacing w:val="7"/>
        </w:rPr>
        <w:t>перераб</w:t>
      </w:r>
      <w:proofErr w:type="spellEnd"/>
      <w:r w:rsidRPr="005772F2">
        <w:rPr>
          <w:rFonts w:ascii="Times New Roman" w:eastAsia="Times New Roman" w:hAnsi="Times New Roman"/>
          <w:spacing w:val="7"/>
        </w:rPr>
        <w:t>. — М., 1994.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Жуков В. П.  Словарь русских пословиц и поговорок. (Любое издание.)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Зимин В. И., Спирин  А. С.  Пословицы и по</w:t>
      </w:r>
      <w:r w:rsidRPr="005772F2">
        <w:rPr>
          <w:rFonts w:ascii="Times New Roman" w:eastAsia="Times New Roman" w:hAnsi="Times New Roman"/>
          <w:spacing w:val="7"/>
        </w:rPr>
        <w:softHyphen/>
        <w:t>говорки русского народа: Объяснительный словарь. — М., 1996.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Изобразительное искусство.  Музыка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 /  Р</w:t>
      </w:r>
      <w:proofErr w:type="gramEnd"/>
      <w:r w:rsidRPr="005772F2">
        <w:rPr>
          <w:rFonts w:ascii="Times New Roman" w:eastAsia="Times New Roman" w:hAnsi="Times New Roman"/>
          <w:spacing w:val="7"/>
        </w:rPr>
        <w:t xml:space="preserve">ед.-сост. М. М. </w:t>
      </w:r>
      <w:proofErr w:type="spellStart"/>
      <w:r w:rsidRPr="005772F2">
        <w:rPr>
          <w:rFonts w:ascii="Times New Roman" w:eastAsia="Times New Roman" w:hAnsi="Times New Roman"/>
          <w:spacing w:val="7"/>
        </w:rPr>
        <w:t>Подзорова</w:t>
      </w:r>
      <w:proofErr w:type="spellEnd"/>
      <w:r w:rsidRPr="005772F2">
        <w:rPr>
          <w:rFonts w:ascii="Times New Roman" w:eastAsia="Times New Roman" w:hAnsi="Times New Roman"/>
          <w:spacing w:val="7"/>
        </w:rPr>
        <w:t>, Т. Н. Марусяк. — М., 1997. (Словари школьника).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Квятковский  А. П.  Школьный  поэтический  словарь.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Краткий словарь литературоведческих терминов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 /  С</w:t>
      </w:r>
      <w:proofErr w:type="gramEnd"/>
      <w:r w:rsidRPr="005772F2">
        <w:rPr>
          <w:rFonts w:ascii="Times New Roman" w:eastAsia="Times New Roman" w:hAnsi="Times New Roman"/>
          <w:spacing w:val="7"/>
        </w:rPr>
        <w:t>ост. Л. И. Тимофеев и С. В. Тураев:  Кн. для учащихся. — М., 1985.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6"/>
          <w:w w:val="91"/>
        </w:rPr>
      </w:pPr>
      <w:r w:rsidRPr="005772F2">
        <w:rPr>
          <w:rFonts w:ascii="Times New Roman" w:eastAsia="Times New Roman" w:hAnsi="Times New Roman"/>
          <w:spacing w:val="7"/>
        </w:rPr>
        <w:t>Крысин  Л. П.  Школьный словарь иностранных слов. - М.. 1997</w:t>
      </w:r>
      <w:r w:rsidRPr="005772F2">
        <w:rPr>
          <w:rFonts w:ascii="Times New Roman" w:eastAsia="Times New Roman" w:hAnsi="Times New Roman"/>
          <w:spacing w:val="6"/>
          <w:w w:val="91"/>
        </w:rPr>
        <w:t>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Крысин  Л. П.  Толковый словарь иноязычных слов.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Лапатухин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М. С.,  </w:t>
      </w:r>
      <w:proofErr w:type="spellStart"/>
      <w:r w:rsidRPr="005772F2">
        <w:rPr>
          <w:rFonts w:ascii="Times New Roman" w:eastAsia="Times New Roman" w:hAnsi="Times New Roman"/>
          <w:spacing w:val="7"/>
        </w:rPr>
        <w:t>Скорлуповская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Е. В., </w:t>
      </w:r>
      <w:proofErr w:type="spellStart"/>
      <w:r w:rsidRPr="005772F2">
        <w:rPr>
          <w:rFonts w:ascii="Times New Roman" w:eastAsia="Times New Roman" w:hAnsi="Times New Roman"/>
          <w:spacing w:val="7"/>
        </w:rPr>
        <w:t>Снетова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Г. П.  Школьный толковый словарь русского языка. — 2-е изд., </w:t>
      </w:r>
      <w:proofErr w:type="spellStart"/>
      <w:r w:rsidRPr="005772F2">
        <w:rPr>
          <w:rFonts w:ascii="Times New Roman" w:eastAsia="Times New Roman" w:hAnsi="Times New Roman"/>
          <w:spacing w:val="7"/>
        </w:rPr>
        <w:t>перераб</w:t>
      </w:r>
      <w:proofErr w:type="spellEnd"/>
      <w:r w:rsidRPr="005772F2">
        <w:rPr>
          <w:rFonts w:ascii="Times New Roman" w:eastAsia="Times New Roman" w:hAnsi="Times New Roman"/>
          <w:spacing w:val="7"/>
        </w:rPr>
        <w:t>. и  доп. — М., 1999.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Лингвистический энциклопедический словарь / Гл. ред. В. Н. Ярцева. - М., 1990.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Литературный энциклопедический словарь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/ П</w:t>
      </w:r>
      <w:proofErr w:type="gramEnd"/>
      <w:r w:rsidRPr="005772F2">
        <w:rPr>
          <w:rFonts w:ascii="Times New Roman" w:eastAsia="Times New Roman" w:hAnsi="Times New Roman"/>
          <w:spacing w:val="7"/>
        </w:rPr>
        <w:t>од ред. В. М. Кожевникова и  П. А. Николаева. — М., 1987.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Львов М. Р.  Школьный словарь антонимов русского языка. — 3-е изд., </w:t>
      </w:r>
      <w:proofErr w:type="spellStart"/>
      <w:r w:rsidRPr="005772F2">
        <w:rPr>
          <w:rFonts w:ascii="Times New Roman" w:eastAsia="Times New Roman" w:hAnsi="Times New Roman"/>
          <w:spacing w:val="7"/>
        </w:rPr>
        <w:t>испр</w:t>
      </w:r>
      <w:proofErr w:type="spellEnd"/>
      <w:r w:rsidRPr="005772F2">
        <w:rPr>
          <w:rFonts w:ascii="Times New Roman" w:eastAsia="Times New Roman" w:hAnsi="Times New Roman"/>
          <w:spacing w:val="7"/>
        </w:rPr>
        <w:t>. и доп.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Николюк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Н.   Библейское слово в нашей речи: Сло</w:t>
      </w:r>
      <w:r w:rsidRPr="005772F2">
        <w:rPr>
          <w:rFonts w:ascii="Times New Roman" w:eastAsia="Times New Roman" w:hAnsi="Times New Roman"/>
          <w:spacing w:val="7"/>
        </w:rPr>
        <w:softHyphen/>
        <w:t>варь-справочник. — СПб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., </w:t>
      </w:r>
      <w:proofErr w:type="gramEnd"/>
      <w:r w:rsidRPr="005772F2">
        <w:rPr>
          <w:rFonts w:ascii="Times New Roman" w:eastAsia="Times New Roman" w:hAnsi="Times New Roman"/>
          <w:spacing w:val="7"/>
        </w:rPr>
        <w:t>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Ожегов С. И.,  Шведова Н. Ю.  Толковый сло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варь русского языка. — М., 1992. </w:t>
      </w:r>
      <w:r w:rsidRPr="005772F2">
        <w:rPr>
          <w:rFonts w:ascii="Times New Roman" w:eastAsia="Times New Roman" w:hAnsi="Times New Roman"/>
          <w:spacing w:val="7"/>
        </w:rPr>
        <w:lastRenderedPageBreak/>
        <w:t>(Любое последующее из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дание.) 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Павловский А. Популярный библейский словарь: Кн. для чтения. — М., 1994.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Рогожникова Р. П.,  Карская Т. С.  Школь</w:t>
      </w:r>
      <w:r w:rsidRPr="005772F2">
        <w:rPr>
          <w:rFonts w:ascii="Times New Roman" w:eastAsia="Times New Roman" w:hAnsi="Times New Roman"/>
          <w:spacing w:val="7"/>
        </w:rPr>
        <w:softHyphen/>
        <w:t>ный  словарь  устаревших слов русского языка: По произве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дениям русских писателей </w:t>
      </w:r>
      <w:r w:rsidRPr="005772F2">
        <w:rPr>
          <w:rFonts w:ascii="Times New Roman" w:eastAsia="Times New Roman" w:hAnsi="Times New Roman"/>
          <w:spacing w:val="7"/>
          <w:lang w:val="en-US"/>
        </w:rPr>
        <w:t>XVIII</w:t>
      </w:r>
      <w:r w:rsidRPr="005772F2">
        <w:rPr>
          <w:rFonts w:ascii="Times New Roman" w:eastAsia="Times New Roman" w:hAnsi="Times New Roman"/>
          <w:spacing w:val="7"/>
        </w:rPr>
        <w:t>—</w:t>
      </w:r>
      <w:r w:rsidRPr="005772F2">
        <w:rPr>
          <w:rFonts w:ascii="Times New Roman" w:eastAsia="Times New Roman" w:hAnsi="Times New Roman"/>
          <w:spacing w:val="7"/>
          <w:lang w:val="en-US"/>
        </w:rPr>
        <w:t>XX</w:t>
      </w:r>
      <w:r w:rsidRPr="005772F2">
        <w:rPr>
          <w:rFonts w:ascii="Times New Roman" w:eastAsia="Times New Roman" w:hAnsi="Times New Roman"/>
          <w:spacing w:val="7"/>
        </w:rPr>
        <w:t xml:space="preserve"> вв. — М., 1996.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Русский язык:  Энциклопедия / Гл. ред. Ю. Н. Карау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лов. — 2-е изд., </w:t>
      </w:r>
      <w:proofErr w:type="spellStart"/>
      <w:r w:rsidRPr="005772F2">
        <w:rPr>
          <w:rFonts w:ascii="Times New Roman" w:eastAsia="Times New Roman" w:hAnsi="Times New Roman"/>
          <w:spacing w:val="7"/>
        </w:rPr>
        <w:t>перераб</w:t>
      </w:r>
      <w:proofErr w:type="spellEnd"/>
      <w:r w:rsidRPr="005772F2">
        <w:rPr>
          <w:rFonts w:ascii="Times New Roman" w:eastAsia="Times New Roman" w:hAnsi="Times New Roman"/>
          <w:spacing w:val="7"/>
        </w:rPr>
        <w:t>. и доп. — М., 1997.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Словарь образных выражений русского языка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/ П</w:t>
      </w:r>
      <w:proofErr w:type="gramEnd"/>
      <w:r w:rsidRPr="005772F2">
        <w:rPr>
          <w:rFonts w:ascii="Times New Roman" w:eastAsia="Times New Roman" w:hAnsi="Times New Roman"/>
          <w:spacing w:val="7"/>
        </w:rPr>
        <w:t xml:space="preserve">од ред. В. Н. </w:t>
      </w:r>
      <w:proofErr w:type="spellStart"/>
      <w:r w:rsidRPr="005772F2">
        <w:rPr>
          <w:rFonts w:ascii="Times New Roman" w:eastAsia="Times New Roman" w:hAnsi="Times New Roman"/>
          <w:spacing w:val="7"/>
        </w:rPr>
        <w:t>Телия</w:t>
      </w:r>
      <w:proofErr w:type="spellEnd"/>
      <w:r w:rsidRPr="005772F2">
        <w:rPr>
          <w:rFonts w:ascii="Times New Roman" w:eastAsia="Times New Roman" w:hAnsi="Times New Roman"/>
          <w:spacing w:val="7"/>
        </w:rPr>
        <w:t>. - М., 1995.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Сомов В. П.   Словарь редких и забытых слов. — М., 1996.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Успенский Л. </w:t>
      </w:r>
      <w:proofErr w:type="gramStart"/>
      <w:r w:rsidRPr="005772F2">
        <w:rPr>
          <w:rFonts w:ascii="Times New Roman" w:eastAsia="Times New Roman" w:hAnsi="Times New Roman"/>
          <w:spacing w:val="7"/>
        </w:rPr>
        <w:t>В.</w:t>
      </w:r>
      <w:proofErr w:type="gramEnd"/>
      <w:r w:rsidRPr="005772F2">
        <w:rPr>
          <w:rFonts w:ascii="Times New Roman" w:eastAsia="Times New Roman" w:hAnsi="Times New Roman"/>
          <w:spacing w:val="7"/>
        </w:rPr>
        <w:t xml:space="preserve"> Почему не иначе? Этимологи</w:t>
      </w:r>
      <w:r w:rsidRPr="005772F2">
        <w:rPr>
          <w:rFonts w:ascii="Times New Roman" w:eastAsia="Times New Roman" w:hAnsi="Times New Roman"/>
          <w:spacing w:val="7"/>
        </w:rPr>
        <w:softHyphen/>
        <w:t>ческий словарик школьника. — М., 1967.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Учебный словарь синонимов русского языка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 /  С</w:t>
      </w:r>
      <w:proofErr w:type="gramEnd"/>
      <w:r w:rsidRPr="005772F2">
        <w:rPr>
          <w:rFonts w:ascii="Times New Roman" w:eastAsia="Times New Roman" w:hAnsi="Times New Roman"/>
          <w:spacing w:val="7"/>
        </w:rPr>
        <w:t>ост. Л. П. Алекторова,   Л. А. Введенская,  В. Ю. Зимин и др. — Ростов-на-Дону; М., 1997.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Шанский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Н. М., Боброва Т. А.  Школьный этимологический словарь русского языка: Значение и про</w:t>
      </w:r>
      <w:r w:rsidRPr="005772F2">
        <w:rPr>
          <w:rFonts w:ascii="Times New Roman" w:eastAsia="Times New Roman" w:hAnsi="Times New Roman"/>
          <w:spacing w:val="7"/>
        </w:rPr>
        <w:softHyphen/>
        <w:t>исхождение слов. — 2-е изд. — М., 1997.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Шанский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Н. М., Зимин В. И., Филиппов А. В. Школьный фразеологический словарь русского языка: Зна</w:t>
      </w:r>
      <w:r w:rsidRPr="005772F2">
        <w:rPr>
          <w:rFonts w:ascii="Times New Roman" w:eastAsia="Times New Roman" w:hAnsi="Times New Roman"/>
          <w:spacing w:val="7"/>
        </w:rPr>
        <w:softHyphen/>
        <w:t>чение и происхождение словосочетаний. — 2-е изд. — М., 1997.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Шипов Я.   Православный словарь. — М., 1998. (Сло</w:t>
      </w:r>
      <w:r w:rsidRPr="005772F2">
        <w:rPr>
          <w:rFonts w:ascii="Times New Roman" w:eastAsia="Times New Roman" w:hAnsi="Times New Roman"/>
          <w:spacing w:val="7"/>
        </w:rPr>
        <w:softHyphen/>
        <w:t>вари школьника).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Школьный словарь иностранных слов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/ П</w:t>
      </w:r>
      <w:proofErr w:type="gramEnd"/>
      <w:r w:rsidRPr="005772F2">
        <w:rPr>
          <w:rFonts w:ascii="Times New Roman" w:eastAsia="Times New Roman" w:hAnsi="Times New Roman"/>
          <w:spacing w:val="7"/>
        </w:rPr>
        <w:t>од ред. В. В. Иванова. — 3-е изд., доп. — М., 1994.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Фразеологический  словарь  русского  языка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  /  С</w:t>
      </w:r>
      <w:proofErr w:type="gramEnd"/>
      <w:r w:rsidRPr="005772F2">
        <w:rPr>
          <w:rFonts w:ascii="Times New Roman" w:eastAsia="Times New Roman" w:hAnsi="Times New Roman"/>
          <w:spacing w:val="7"/>
        </w:rPr>
        <w:t xml:space="preserve">ост.  А. И. Фёдоров:  Более  12000  фразеологических  единиц. – Новосибирск,  1995. – Т.  1, 2.  </w:t>
      </w:r>
      <w:proofErr w:type="gramStart"/>
      <w:r w:rsidRPr="005772F2">
        <w:rPr>
          <w:rFonts w:ascii="Times New Roman" w:eastAsia="Times New Roman" w:hAnsi="Times New Roman"/>
          <w:spacing w:val="7"/>
        </w:rPr>
        <w:t xml:space="preserve">( </w:t>
      </w:r>
      <w:proofErr w:type="gramEnd"/>
      <w:r w:rsidRPr="005772F2">
        <w:rPr>
          <w:rFonts w:ascii="Times New Roman" w:eastAsia="Times New Roman" w:hAnsi="Times New Roman"/>
          <w:spacing w:val="7"/>
        </w:rPr>
        <w:t>любое  последующее  издание.)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proofErr w:type="spellStart"/>
      <w:r w:rsidRPr="005772F2">
        <w:rPr>
          <w:rFonts w:ascii="Times New Roman" w:eastAsia="Times New Roman" w:hAnsi="Times New Roman"/>
          <w:spacing w:val="7"/>
        </w:rPr>
        <w:t>Шанский</w:t>
      </w:r>
      <w:proofErr w:type="spellEnd"/>
      <w:r w:rsidRPr="005772F2">
        <w:rPr>
          <w:rFonts w:ascii="Times New Roman" w:eastAsia="Times New Roman" w:hAnsi="Times New Roman"/>
          <w:spacing w:val="7"/>
        </w:rPr>
        <w:t xml:space="preserve">  Н. М.,  Зимин  В. И.,  Филиппов  А. В.  Школьный  фразеологический  словарь  русского  языка:  5 – 11  </w:t>
      </w:r>
      <w:proofErr w:type="spellStart"/>
      <w:r w:rsidRPr="005772F2">
        <w:rPr>
          <w:rFonts w:ascii="Times New Roman" w:eastAsia="Times New Roman" w:hAnsi="Times New Roman"/>
          <w:spacing w:val="7"/>
        </w:rPr>
        <w:t>кл</w:t>
      </w:r>
      <w:proofErr w:type="spellEnd"/>
      <w:r w:rsidRPr="005772F2">
        <w:rPr>
          <w:rFonts w:ascii="Times New Roman" w:eastAsia="Times New Roman" w:hAnsi="Times New Roman"/>
          <w:spacing w:val="7"/>
        </w:rPr>
        <w:t>. – М., 1995.</w:t>
      </w: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4AE" w:rsidRPr="004A64AE" w:rsidRDefault="004A64AE" w:rsidP="004A64A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3787" w:rsidRDefault="00323787" w:rsidP="00230B7C">
      <w:pPr>
        <w:jc w:val="both"/>
      </w:pPr>
    </w:p>
    <w:p w:rsidR="00D9190D" w:rsidRDefault="00D9190D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Default="006F7F17" w:rsidP="0055098D">
      <w:pPr>
        <w:jc w:val="both"/>
      </w:pPr>
    </w:p>
    <w:p w:rsidR="00054A0E" w:rsidRPr="00054A0E" w:rsidRDefault="00054A0E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55098D">
      <w:pPr>
        <w:jc w:val="both"/>
      </w:pPr>
    </w:p>
    <w:p w:rsidR="006F7F17" w:rsidRPr="00054A0E" w:rsidRDefault="006F7F17" w:rsidP="0012408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24082" w:rsidRPr="00124082" w:rsidRDefault="00124082" w:rsidP="00124082">
      <w:pPr>
        <w:widowControl w:val="0"/>
        <w:spacing w:line="264" w:lineRule="auto"/>
        <w:rPr>
          <w:rFonts w:ascii="Times New Roman" w:eastAsia="Times New Roman" w:hAnsi="Times New Roman"/>
          <w:color w:val="000000"/>
          <w:sz w:val="40"/>
          <w:szCs w:val="36"/>
          <w:lang w:eastAsia="ru-RU"/>
        </w:rPr>
      </w:pPr>
      <w:r w:rsidRPr="00124082">
        <w:rPr>
          <w:rFonts w:ascii="Times New Roman" w:eastAsia="Times New Roman" w:hAnsi="Times New Roman"/>
          <w:b/>
          <w:color w:val="000000"/>
          <w:sz w:val="40"/>
          <w:szCs w:val="36"/>
          <w:lang w:eastAsia="ru-RU"/>
        </w:rPr>
        <w:t xml:space="preserve">                             Лист коррекции</w:t>
      </w:r>
      <w:r w:rsidRPr="00124082">
        <w:rPr>
          <w:rFonts w:ascii="Times New Roman" w:eastAsia="Times New Roman" w:hAnsi="Times New Roman"/>
          <w:color w:val="000000"/>
          <w:sz w:val="40"/>
          <w:szCs w:val="36"/>
          <w:lang w:eastAsia="ru-RU"/>
        </w:rPr>
        <w:t xml:space="preserve"> </w:t>
      </w:r>
    </w:p>
    <w:p w:rsidR="00124082" w:rsidRPr="00124082" w:rsidRDefault="00124082" w:rsidP="00124082">
      <w:pPr>
        <w:widowControl w:val="0"/>
        <w:spacing w:after="27" w:line="264" w:lineRule="auto"/>
        <w:ind w:left="-307"/>
        <w:rPr>
          <w:rFonts w:ascii="Times New Roman" w:eastAsia="Times New Roman" w:hAnsi="Times New Roman"/>
          <w:color w:val="000000"/>
          <w:szCs w:val="22"/>
          <w:lang w:eastAsia="ru-RU"/>
        </w:rPr>
      </w:pPr>
      <w:r w:rsidRPr="00124082">
        <w:rPr>
          <w:rFonts w:ascii="Times New Roman" w:eastAsia="Times New Roman" w:hAnsi="Times New Roman"/>
          <w:color w:val="000000"/>
          <w:sz w:val="22"/>
          <w:szCs w:val="20"/>
          <w:lang w:eastAsia="ru-RU"/>
        </w:rPr>
        <w:t xml:space="preserve"> </w:t>
      </w:r>
    </w:p>
    <w:tbl>
      <w:tblPr>
        <w:tblStyle w:val="TableGrid"/>
        <w:tblW w:w="10207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/>
      </w:tblPr>
      <w:tblGrid>
        <w:gridCol w:w="1277"/>
        <w:gridCol w:w="1984"/>
        <w:gridCol w:w="1985"/>
        <w:gridCol w:w="2409"/>
        <w:gridCol w:w="1418"/>
        <w:gridCol w:w="1134"/>
      </w:tblGrid>
      <w:tr w:rsidR="00124082" w:rsidRPr="00124082" w:rsidTr="00124082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right="59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76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протокола заседания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after="1" w:line="276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124082">
              <w:rPr>
                <w:rFonts w:ascii="Calibri" w:hAnsi="Calibri"/>
                <w:szCs w:val="20"/>
              </w:rPr>
              <w:t xml:space="preserve">Согласовано с заместителем директора по УР (дата, подпись, расшифровка </w:t>
            </w:r>
            <w:proofErr w:type="spellStart"/>
            <w:r w:rsidRPr="00124082">
              <w:rPr>
                <w:rFonts w:ascii="Calibri" w:hAnsi="Calibri"/>
                <w:szCs w:val="20"/>
              </w:rPr>
              <w:t>подпи</w:t>
            </w:r>
            <w:proofErr w:type="spellEnd"/>
            <w:r w:rsidRPr="00124082">
              <w:rPr>
                <w:rFonts w:ascii="Calibri" w:hAnsi="Calibri"/>
                <w:szCs w:val="20"/>
              </w:rPr>
              <w:t>-</w:t>
            </w:r>
            <w:proofErr w:type="gramEnd"/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приказа о внесении изменений, дополнений </w:t>
            </w:r>
          </w:p>
        </w:tc>
      </w:tr>
      <w:tr w:rsidR="00124082" w:rsidRPr="00124082" w:rsidTr="00124082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lastRenderedPageBreak/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:rsidTr="00124082">
        <w:trPr>
          <w:trHeight w:val="13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</w:tbl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3362E7" w:rsidRDefault="006F7F17" w:rsidP="006F7F17">
      <w:pPr>
        <w:ind w:left="357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6F7F17" w:rsidRPr="006F7F17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:rsidR="006F7F17" w:rsidRPr="006F7F17" w:rsidRDefault="006F7F17" w:rsidP="0055098D">
      <w:pPr>
        <w:jc w:val="both"/>
      </w:pPr>
    </w:p>
    <w:p w:rsidR="006F7F17" w:rsidRPr="006F7F17" w:rsidRDefault="006F7F17" w:rsidP="0055098D">
      <w:pPr>
        <w:jc w:val="both"/>
      </w:pPr>
    </w:p>
    <w:sectPr w:rsidR="006F7F17" w:rsidRPr="006F7F17" w:rsidSect="00ED798F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A9" w:rsidRDefault="00BE64A9" w:rsidP="00054A0E">
      <w:r>
        <w:separator/>
      </w:r>
    </w:p>
  </w:endnote>
  <w:endnote w:type="continuationSeparator" w:id="0">
    <w:p w:rsidR="00BE64A9" w:rsidRDefault="00BE64A9" w:rsidP="0005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A9" w:rsidRDefault="00BE64A9" w:rsidP="00054A0E">
      <w:r>
        <w:separator/>
      </w:r>
    </w:p>
  </w:footnote>
  <w:footnote w:type="continuationSeparator" w:id="0">
    <w:p w:rsidR="00BE64A9" w:rsidRDefault="00BE64A9" w:rsidP="00054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7A8B"/>
    <w:multiLevelType w:val="multilevel"/>
    <w:tmpl w:val="EF7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F4B71"/>
    <w:multiLevelType w:val="multilevel"/>
    <w:tmpl w:val="D95C440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2786449"/>
    <w:multiLevelType w:val="hybridMultilevel"/>
    <w:tmpl w:val="2728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379B7"/>
    <w:multiLevelType w:val="hybridMultilevel"/>
    <w:tmpl w:val="3C24ACDE"/>
    <w:lvl w:ilvl="0" w:tplc="74C2D77C">
      <w:start w:val="5"/>
      <w:numFmt w:val="decimal"/>
      <w:lvlText w:val="%1.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">
    <w:nsid w:val="536A6155"/>
    <w:multiLevelType w:val="hybridMultilevel"/>
    <w:tmpl w:val="704A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1588D"/>
    <w:multiLevelType w:val="hybridMultilevel"/>
    <w:tmpl w:val="B69C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6921"/>
    <w:rsid w:val="0003540B"/>
    <w:rsid w:val="00054A0E"/>
    <w:rsid w:val="00076EBA"/>
    <w:rsid w:val="00092FA4"/>
    <w:rsid w:val="000B096C"/>
    <w:rsid w:val="000C0C18"/>
    <w:rsid w:val="000D26D5"/>
    <w:rsid w:val="00116921"/>
    <w:rsid w:val="001177D9"/>
    <w:rsid w:val="00124082"/>
    <w:rsid w:val="001512A3"/>
    <w:rsid w:val="00151F36"/>
    <w:rsid w:val="00196AD6"/>
    <w:rsid w:val="001D100F"/>
    <w:rsid w:val="001E3701"/>
    <w:rsid w:val="00205D3E"/>
    <w:rsid w:val="00214189"/>
    <w:rsid w:val="00230B7C"/>
    <w:rsid w:val="00263052"/>
    <w:rsid w:val="002720D1"/>
    <w:rsid w:val="002A0BEE"/>
    <w:rsid w:val="002B7C61"/>
    <w:rsid w:val="002D5B64"/>
    <w:rsid w:val="002F282D"/>
    <w:rsid w:val="00323787"/>
    <w:rsid w:val="00357D60"/>
    <w:rsid w:val="00372DDB"/>
    <w:rsid w:val="00383D34"/>
    <w:rsid w:val="003C1000"/>
    <w:rsid w:val="00455A5E"/>
    <w:rsid w:val="004A64AE"/>
    <w:rsid w:val="004B64B6"/>
    <w:rsid w:val="004C6007"/>
    <w:rsid w:val="0055098D"/>
    <w:rsid w:val="005772F2"/>
    <w:rsid w:val="005C7E34"/>
    <w:rsid w:val="005E4A16"/>
    <w:rsid w:val="006A2F46"/>
    <w:rsid w:val="006A376D"/>
    <w:rsid w:val="006B0E53"/>
    <w:rsid w:val="006E2B5B"/>
    <w:rsid w:val="006F7F17"/>
    <w:rsid w:val="00737E14"/>
    <w:rsid w:val="00742412"/>
    <w:rsid w:val="00751AD5"/>
    <w:rsid w:val="00777BC5"/>
    <w:rsid w:val="007A4AB2"/>
    <w:rsid w:val="007B0979"/>
    <w:rsid w:val="007B787D"/>
    <w:rsid w:val="007E6424"/>
    <w:rsid w:val="00807A90"/>
    <w:rsid w:val="0082181B"/>
    <w:rsid w:val="00855BE3"/>
    <w:rsid w:val="008A6BA0"/>
    <w:rsid w:val="00923F16"/>
    <w:rsid w:val="00925347"/>
    <w:rsid w:val="0093090C"/>
    <w:rsid w:val="009313A7"/>
    <w:rsid w:val="009456DA"/>
    <w:rsid w:val="00966BB8"/>
    <w:rsid w:val="00982364"/>
    <w:rsid w:val="0099683E"/>
    <w:rsid w:val="009D3295"/>
    <w:rsid w:val="009F7FC9"/>
    <w:rsid w:val="00A04B6F"/>
    <w:rsid w:val="00A053A2"/>
    <w:rsid w:val="00A13A4D"/>
    <w:rsid w:val="00A66B39"/>
    <w:rsid w:val="00A97EA7"/>
    <w:rsid w:val="00AA1F6C"/>
    <w:rsid w:val="00AB78DA"/>
    <w:rsid w:val="00AC6A39"/>
    <w:rsid w:val="00AC6D10"/>
    <w:rsid w:val="00AE4C72"/>
    <w:rsid w:val="00AE4FDC"/>
    <w:rsid w:val="00AF502C"/>
    <w:rsid w:val="00B243A4"/>
    <w:rsid w:val="00B405AB"/>
    <w:rsid w:val="00B54B65"/>
    <w:rsid w:val="00B565FF"/>
    <w:rsid w:val="00B57404"/>
    <w:rsid w:val="00B765FC"/>
    <w:rsid w:val="00B83294"/>
    <w:rsid w:val="00B8558B"/>
    <w:rsid w:val="00B93B4E"/>
    <w:rsid w:val="00BE64A9"/>
    <w:rsid w:val="00C3378B"/>
    <w:rsid w:val="00C35DFF"/>
    <w:rsid w:val="00C50F96"/>
    <w:rsid w:val="00C72595"/>
    <w:rsid w:val="00C73DB4"/>
    <w:rsid w:val="00C876CF"/>
    <w:rsid w:val="00C9073B"/>
    <w:rsid w:val="00C90CA0"/>
    <w:rsid w:val="00C979CF"/>
    <w:rsid w:val="00CF4852"/>
    <w:rsid w:val="00D171D4"/>
    <w:rsid w:val="00D24408"/>
    <w:rsid w:val="00D32918"/>
    <w:rsid w:val="00D9190D"/>
    <w:rsid w:val="00D97014"/>
    <w:rsid w:val="00D97D5D"/>
    <w:rsid w:val="00DA0FBE"/>
    <w:rsid w:val="00DA608F"/>
    <w:rsid w:val="00DB0A60"/>
    <w:rsid w:val="00DD4F88"/>
    <w:rsid w:val="00DD73FC"/>
    <w:rsid w:val="00DF4797"/>
    <w:rsid w:val="00E44AEA"/>
    <w:rsid w:val="00E63A8D"/>
    <w:rsid w:val="00E86EF4"/>
    <w:rsid w:val="00EB47AD"/>
    <w:rsid w:val="00ED798F"/>
    <w:rsid w:val="00F40159"/>
    <w:rsid w:val="00F61036"/>
    <w:rsid w:val="00F82894"/>
    <w:rsid w:val="00F96085"/>
    <w:rsid w:val="00F96677"/>
    <w:rsid w:val="00FC27C2"/>
    <w:rsid w:val="00FD4522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D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D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D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D3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D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D3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D3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D3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D3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D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D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D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D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D3E"/>
    <w:rPr>
      <w:b/>
      <w:bCs/>
    </w:rPr>
  </w:style>
  <w:style w:type="character" w:styleId="a8">
    <w:name w:val="Emphasis"/>
    <w:basedOn w:val="a0"/>
    <w:uiPriority w:val="20"/>
    <w:qFormat/>
    <w:rsid w:val="00205D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D3E"/>
    <w:rPr>
      <w:szCs w:val="32"/>
    </w:rPr>
  </w:style>
  <w:style w:type="paragraph" w:styleId="aa">
    <w:name w:val="List Paragraph"/>
    <w:basedOn w:val="a"/>
    <w:link w:val="ab"/>
    <w:uiPriority w:val="99"/>
    <w:qFormat/>
    <w:rsid w:val="00205D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D3E"/>
    <w:rPr>
      <w:i/>
    </w:rPr>
  </w:style>
  <w:style w:type="character" w:customStyle="1" w:styleId="22">
    <w:name w:val="Цитата 2 Знак"/>
    <w:basedOn w:val="a0"/>
    <w:link w:val="21"/>
    <w:uiPriority w:val="29"/>
    <w:rsid w:val="00205D3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05D3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05D3E"/>
    <w:rPr>
      <w:b/>
      <w:i/>
      <w:sz w:val="24"/>
    </w:rPr>
  </w:style>
  <w:style w:type="character" w:styleId="ae">
    <w:name w:val="Subtle Emphasis"/>
    <w:uiPriority w:val="19"/>
    <w:qFormat/>
    <w:rsid w:val="00205D3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05D3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05D3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05D3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05D3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05D3E"/>
    <w:pPr>
      <w:outlineLvl w:val="9"/>
    </w:pPr>
  </w:style>
  <w:style w:type="table" w:styleId="af4">
    <w:name w:val="Table Grid"/>
    <w:basedOn w:val="a1"/>
    <w:uiPriority w:val="59"/>
    <w:rsid w:val="0027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51AD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1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B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6F7F17"/>
    <w:rPr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54A0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54A0E"/>
    <w:rPr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0B096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B096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B096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B096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B096C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4"/>
    <w:uiPriority w:val="39"/>
    <w:rsid w:val="00C5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24082"/>
    <w:rPr>
      <w:rFonts w:eastAsia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8872-5B42-4B2A-96D7-F4D0719B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Пользователь</cp:lastModifiedBy>
  <cp:revision>28</cp:revision>
  <cp:lastPrinted>2018-11-09T14:58:00Z</cp:lastPrinted>
  <dcterms:created xsi:type="dcterms:W3CDTF">2018-11-21T12:33:00Z</dcterms:created>
  <dcterms:modified xsi:type="dcterms:W3CDTF">2023-11-15T07:46:00Z</dcterms:modified>
</cp:coreProperties>
</file>